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附件一：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西教学楼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1号四楼</w:t>
      </w:r>
      <w:r>
        <w:rPr>
          <w:rFonts w:hint="eastAsia" w:ascii="方正小标宋简体" w:eastAsia="方正小标宋简体"/>
          <w:sz w:val="32"/>
          <w:szCs w:val="32"/>
        </w:rPr>
        <w:t>报告厅使用申请表</w:t>
      </w:r>
    </w:p>
    <w:tbl>
      <w:tblPr>
        <w:tblStyle w:val="3"/>
        <w:tblW w:w="941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831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申请部门名称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</w:tc>
        <w:tc>
          <w:tcPr>
            <w:tcW w:w="3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3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联系方式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会 议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名 称</w:t>
            </w:r>
          </w:p>
        </w:tc>
        <w:tc>
          <w:tcPr>
            <w:tcW w:w="3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参会人数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使 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 间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ind w:left="840" w:hanging="840" w:hangingChars="300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分  ——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  <w:u w:val="none"/>
                <w:lang w:val="en-US" w:eastAsia="zh-CN"/>
              </w:rPr>
              <w:t>_______日______</w:t>
            </w: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所需设备及服务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○ 空调   ○ 投影仪   ○ 有线麦克风     ○ 无线麦克风   ○ 中文座位牌（附名单） ○手提电脑  ○ 矿泉水（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瓶）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l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○ 茶水服务   ○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申请部门负责人意见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-1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pacing w:val="-14"/>
                <w:sz w:val="28"/>
                <w:szCs w:val="28"/>
                <w:lang w:eastAsia="zh-CN"/>
              </w:rPr>
              <w:t>后勤公司办公室</w:t>
            </w:r>
            <w:r>
              <w:rPr>
                <w:rFonts w:hint="eastAsia" w:ascii="宋体" w:hAnsi="宋体"/>
                <w:b/>
                <w:spacing w:val="-1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注：一式二份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245"/>
    <w:rsid w:val="00256C5C"/>
    <w:rsid w:val="00642245"/>
    <w:rsid w:val="0BE03928"/>
    <w:rsid w:val="217A2852"/>
    <w:rsid w:val="4C7B6F22"/>
    <w:rsid w:val="682C38F2"/>
    <w:rsid w:val="71C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Lines>1</Lines>
  <Paragraphs>1</Paragraphs>
  <TotalTime>12</TotalTime>
  <ScaleCrop>false</ScaleCrop>
  <LinksUpToDate>false</LinksUpToDate>
  <CharactersWithSpaces>260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2018-06-22T01:12:00Z</dcterms:created>
  <dc:creator>周睿</dc:creator>
  <cp:lastModifiedBy>Administrator</cp:lastModifiedBy>
  <dcterms:modified xsi:type="dcterms:W3CDTF">2018-12-12T02:55:13Z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