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8FA0F">
      <w:pPr>
        <w:jc w:val="center"/>
        <w:rPr>
          <w:rFonts w:hint="eastAsia"/>
          <w:b/>
          <w:sz w:val="32"/>
          <w:szCs w:val="32"/>
        </w:rPr>
      </w:pPr>
      <w:r>
        <w:rPr>
          <w:rFonts w:hint="eastAsia"/>
          <w:b/>
          <w:sz w:val="32"/>
          <w:szCs w:val="32"/>
          <w:lang w:val="en-US" w:eastAsia="zh-CN"/>
        </w:rPr>
        <w:t>后勤管理处自行</w:t>
      </w:r>
      <w:r>
        <w:rPr>
          <w:rFonts w:hint="eastAsia"/>
          <w:b/>
          <w:sz w:val="32"/>
          <w:szCs w:val="32"/>
        </w:rPr>
        <w:t>采购市场询价情况表</w:t>
      </w:r>
    </w:p>
    <w:p w14:paraId="7B71ABB5">
      <w:pPr>
        <w:spacing w:line="360" w:lineRule="auto"/>
        <w:jc w:val="right"/>
        <w:rPr>
          <w:rFonts w:hint="eastAsia"/>
          <w:sz w:val="24"/>
        </w:rPr>
      </w:pPr>
      <w:r>
        <w:rPr>
          <w:rFonts w:hint="eastAsia"/>
          <w:b/>
          <w:sz w:val="24"/>
        </w:rPr>
        <w:t xml:space="preserve">                                     202</w:t>
      </w:r>
      <w:r>
        <w:rPr>
          <w:rFonts w:hint="eastAsia"/>
          <w:b/>
          <w:sz w:val="24"/>
          <w:lang w:val="en-US" w:eastAsia="zh-CN"/>
        </w:rPr>
        <w:t>4</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bl>
      <w:tblPr>
        <w:tblStyle w:val="5"/>
        <w:tblW w:w="87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52"/>
        <w:gridCol w:w="948"/>
        <w:gridCol w:w="1061"/>
        <w:gridCol w:w="1500"/>
      </w:tblGrid>
      <w:tr w14:paraId="2996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07" w:type="dxa"/>
            <w:noWrap w:val="0"/>
            <w:vAlign w:val="center"/>
          </w:tcPr>
          <w:p w14:paraId="59FF1ED0">
            <w:pPr>
              <w:keepNext w:val="0"/>
              <w:keepLines w:val="0"/>
              <w:suppressLineNumbers w:val="0"/>
              <w:spacing w:before="0" w:beforeAutospacing="0" w:after="0" w:afterAutospacing="0"/>
              <w:ind w:left="0" w:right="0"/>
              <w:jc w:val="left"/>
              <w:rPr>
                <w:rFonts w:hint="eastAsia"/>
                <w:sz w:val="24"/>
              </w:rPr>
            </w:pPr>
            <w:r>
              <w:rPr>
                <w:rFonts w:hint="eastAsia"/>
                <w:sz w:val="24"/>
              </w:rPr>
              <w:t>项目名称</w:t>
            </w:r>
          </w:p>
        </w:tc>
        <w:tc>
          <w:tcPr>
            <w:tcW w:w="2952" w:type="dxa"/>
            <w:noWrap w:val="0"/>
            <w:vAlign w:val="center"/>
          </w:tcPr>
          <w:p w14:paraId="714FBBC1">
            <w:pPr>
              <w:keepNext w:val="0"/>
              <w:keepLines w:val="0"/>
              <w:suppressLineNumbers w:val="0"/>
              <w:spacing w:before="0" w:beforeAutospacing="0" w:after="0" w:afterAutospacing="0"/>
              <w:ind w:left="0" w:right="0"/>
              <w:jc w:val="left"/>
              <w:rPr>
                <w:rFonts w:hint="default" w:eastAsia="宋体"/>
                <w:sz w:val="28"/>
                <w:szCs w:val="28"/>
                <w:lang w:val="en-US" w:eastAsia="zh-CN"/>
              </w:rPr>
            </w:pPr>
            <w:r>
              <w:rPr>
                <w:rFonts w:hint="eastAsia"/>
                <w:sz w:val="24"/>
                <w:szCs w:val="24"/>
                <w:lang w:val="en-US" w:eastAsia="zh-CN"/>
              </w:rPr>
              <w:t>餐厅烘焙食品采购</w:t>
            </w:r>
          </w:p>
        </w:tc>
        <w:tc>
          <w:tcPr>
            <w:tcW w:w="2009" w:type="dxa"/>
            <w:gridSpan w:val="2"/>
            <w:noWrap w:val="0"/>
            <w:vAlign w:val="center"/>
          </w:tcPr>
          <w:p w14:paraId="4849D89B">
            <w:pPr>
              <w:keepNext w:val="0"/>
              <w:keepLines w:val="0"/>
              <w:suppressLineNumbers w:val="0"/>
              <w:spacing w:before="0" w:beforeAutospacing="0" w:after="0" w:afterAutospacing="0"/>
              <w:ind w:left="0" w:right="0"/>
              <w:jc w:val="center"/>
              <w:rPr>
                <w:rFonts w:hint="eastAsia"/>
                <w:sz w:val="24"/>
              </w:rPr>
            </w:pPr>
            <w:r>
              <w:rPr>
                <w:rFonts w:hint="eastAsia"/>
                <w:sz w:val="24"/>
                <w:lang w:val="en-US" w:eastAsia="zh-CN"/>
              </w:rPr>
              <w:t>自行</w:t>
            </w:r>
            <w:r>
              <w:rPr>
                <w:rFonts w:hint="eastAsia"/>
                <w:sz w:val="24"/>
              </w:rPr>
              <w:t>采购编号</w:t>
            </w:r>
          </w:p>
        </w:tc>
        <w:tc>
          <w:tcPr>
            <w:tcW w:w="1500" w:type="dxa"/>
            <w:noWrap w:val="0"/>
            <w:vAlign w:val="center"/>
          </w:tcPr>
          <w:p w14:paraId="63B0DA1B">
            <w:pPr>
              <w:keepNext w:val="0"/>
              <w:keepLines w:val="0"/>
              <w:suppressLineNumbers w:val="0"/>
              <w:spacing w:before="0" w:beforeAutospacing="0" w:after="0" w:afterAutospacing="0"/>
              <w:ind w:left="0" w:right="0"/>
              <w:jc w:val="center"/>
              <w:rPr>
                <w:rFonts w:hint="eastAsia"/>
                <w:sz w:val="28"/>
                <w:szCs w:val="28"/>
              </w:rPr>
            </w:pPr>
          </w:p>
        </w:tc>
      </w:tr>
      <w:tr w14:paraId="7C5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68" w:type="dxa"/>
            <w:gridSpan w:val="5"/>
            <w:noWrap w:val="0"/>
            <w:vAlign w:val="top"/>
          </w:tcPr>
          <w:p w14:paraId="06926E7A">
            <w:pPr>
              <w:keepNext w:val="0"/>
              <w:keepLines w:val="0"/>
              <w:suppressLineNumbers w:val="0"/>
              <w:spacing w:before="0" w:beforeAutospacing="0" w:after="0" w:afterAutospacing="0"/>
              <w:ind w:left="0" w:right="0"/>
              <w:rPr>
                <w:rFonts w:hint="eastAsia"/>
                <w:sz w:val="28"/>
                <w:szCs w:val="28"/>
              </w:rPr>
            </w:pPr>
            <w:r>
              <w:rPr>
                <w:rFonts w:hint="eastAsia"/>
                <w:sz w:val="28"/>
                <w:szCs w:val="28"/>
              </w:rPr>
              <w:t>采购标的技术参数要求</w:t>
            </w:r>
            <w:r>
              <w:rPr>
                <w:rFonts w:hint="eastAsia"/>
                <w:sz w:val="24"/>
              </w:rPr>
              <w:t>（含实现功能、技术参数、规格、数量等）</w:t>
            </w:r>
            <w:r>
              <w:rPr>
                <w:rFonts w:hint="eastAsia"/>
                <w:sz w:val="28"/>
                <w:szCs w:val="28"/>
              </w:rPr>
              <w:t>：</w:t>
            </w:r>
          </w:p>
          <w:p w14:paraId="025EB5C5">
            <w:pPr>
              <w:keepNext w:val="0"/>
              <w:keepLines w:val="0"/>
              <w:suppressLineNumbers w:val="0"/>
              <w:spacing w:before="0" w:beforeAutospacing="0" w:after="0" w:afterAutospacing="0"/>
              <w:ind w:left="0" w:right="0"/>
              <w:rPr>
                <w:rFonts w:hint="eastAsia"/>
                <w:sz w:val="24"/>
              </w:rPr>
            </w:pPr>
          </w:p>
        </w:tc>
      </w:tr>
      <w:tr w14:paraId="0E2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07" w:type="dxa"/>
            <w:noWrap w:val="0"/>
            <w:vAlign w:val="top"/>
          </w:tcPr>
          <w:p w14:paraId="08A52936">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采购项目（设备</w:t>
            </w:r>
            <w:r>
              <w:rPr>
                <w:rFonts w:hint="default"/>
                <w:sz w:val="24"/>
              </w:rPr>
              <w:t>名称</w:t>
            </w:r>
            <w:r>
              <w:rPr>
                <w:rFonts w:hint="eastAsia"/>
                <w:sz w:val="24"/>
                <w:lang w:eastAsia="zh-CN"/>
              </w:rPr>
              <w:t>）</w:t>
            </w:r>
          </w:p>
        </w:tc>
        <w:tc>
          <w:tcPr>
            <w:tcW w:w="2952" w:type="dxa"/>
            <w:noWrap w:val="0"/>
            <w:vAlign w:val="top"/>
          </w:tcPr>
          <w:p w14:paraId="59FC67A2">
            <w:pPr>
              <w:keepNext w:val="0"/>
              <w:keepLines w:val="0"/>
              <w:suppressLineNumbers w:val="0"/>
              <w:spacing w:before="0" w:beforeAutospacing="0" w:after="0" w:afterAutospacing="0"/>
              <w:ind w:left="0" w:right="0"/>
              <w:jc w:val="center"/>
              <w:rPr>
                <w:rFonts w:hint="eastAsia"/>
                <w:sz w:val="24"/>
              </w:rPr>
            </w:pPr>
            <w:r>
              <w:rPr>
                <w:rFonts w:hint="eastAsia"/>
                <w:sz w:val="24"/>
              </w:rPr>
              <w:t>规格</w:t>
            </w:r>
            <w:r>
              <w:rPr>
                <w:rFonts w:hint="default"/>
                <w:sz w:val="24"/>
              </w:rPr>
              <w:t>型号</w:t>
            </w:r>
            <w:r>
              <w:rPr>
                <w:rFonts w:hint="eastAsia"/>
                <w:sz w:val="24"/>
              </w:rPr>
              <w:t>（参数）</w:t>
            </w:r>
          </w:p>
        </w:tc>
        <w:tc>
          <w:tcPr>
            <w:tcW w:w="948" w:type="dxa"/>
            <w:noWrap w:val="0"/>
            <w:vAlign w:val="top"/>
          </w:tcPr>
          <w:p w14:paraId="74CFAD7B">
            <w:pPr>
              <w:keepNext w:val="0"/>
              <w:keepLines w:val="0"/>
              <w:suppressLineNumbers w:val="0"/>
              <w:spacing w:before="0" w:beforeAutospacing="0" w:after="0" w:afterAutospacing="0"/>
              <w:ind w:left="0" w:right="0"/>
              <w:jc w:val="center"/>
              <w:rPr>
                <w:rFonts w:hint="eastAsia"/>
                <w:sz w:val="24"/>
              </w:rPr>
            </w:pPr>
            <w:r>
              <w:rPr>
                <w:rFonts w:hint="eastAsia"/>
                <w:sz w:val="24"/>
              </w:rPr>
              <w:t>数量</w:t>
            </w:r>
          </w:p>
        </w:tc>
        <w:tc>
          <w:tcPr>
            <w:tcW w:w="1061" w:type="dxa"/>
            <w:noWrap w:val="0"/>
            <w:vAlign w:val="top"/>
          </w:tcPr>
          <w:p w14:paraId="31A19A9E">
            <w:pPr>
              <w:keepNext w:val="0"/>
              <w:keepLines w:val="0"/>
              <w:suppressLineNumbers w:val="0"/>
              <w:spacing w:before="0" w:beforeAutospacing="0" w:after="0" w:afterAutospacing="0"/>
              <w:ind w:left="0" w:right="0"/>
              <w:jc w:val="center"/>
              <w:rPr>
                <w:rFonts w:hint="eastAsia"/>
                <w:sz w:val="24"/>
              </w:rPr>
            </w:pPr>
            <w:r>
              <w:rPr>
                <w:rFonts w:hint="eastAsia"/>
                <w:sz w:val="24"/>
              </w:rPr>
              <w:t>单价</w:t>
            </w:r>
          </w:p>
        </w:tc>
        <w:tc>
          <w:tcPr>
            <w:tcW w:w="1500" w:type="dxa"/>
            <w:noWrap w:val="0"/>
            <w:vAlign w:val="top"/>
          </w:tcPr>
          <w:p w14:paraId="15DD701F">
            <w:pPr>
              <w:keepNext w:val="0"/>
              <w:keepLines w:val="0"/>
              <w:suppressLineNumbers w:val="0"/>
              <w:spacing w:before="0" w:beforeAutospacing="0" w:after="0" w:afterAutospacing="0"/>
              <w:ind w:left="0" w:right="0"/>
              <w:jc w:val="center"/>
              <w:rPr>
                <w:rFonts w:hint="eastAsia"/>
                <w:sz w:val="24"/>
              </w:rPr>
            </w:pPr>
            <w:r>
              <w:rPr>
                <w:rFonts w:hint="eastAsia"/>
                <w:sz w:val="24"/>
              </w:rPr>
              <w:t>总价</w:t>
            </w:r>
          </w:p>
        </w:tc>
      </w:tr>
      <w:tr w14:paraId="4FE9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07" w:type="dxa"/>
            <w:noWrap w:val="0"/>
            <w:vAlign w:val="center"/>
          </w:tcPr>
          <w:p w14:paraId="2DFC010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sz w:val="24"/>
                <w:szCs w:val="24"/>
                <w:lang w:val="en-US" w:eastAsia="zh-CN"/>
              </w:rPr>
              <w:t>餐厅烘焙食品采购</w:t>
            </w:r>
          </w:p>
        </w:tc>
        <w:tc>
          <w:tcPr>
            <w:tcW w:w="2952" w:type="dxa"/>
            <w:noWrap w:val="0"/>
            <w:vAlign w:val="center"/>
          </w:tcPr>
          <w:p w14:paraId="33F5F5A8">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附清单</w:t>
            </w:r>
          </w:p>
        </w:tc>
        <w:tc>
          <w:tcPr>
            <w:tcW w:w="948" w:type="dxa"/>
            <w:noWrap w:val="0"/>
            <w:vAlign w:val="center"/>
          </w:tcPr>
          <w:p w14:paraId="634C5E33">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1年</w:t>
            </w:r>
          </w:p>
        </w:tc>
        <w:tc>
          <w:tcPr>
            <w:tcW w:w="1061" w:type="dxa"/>
            <w:noWrap w:val="0"/>
            <w:vAlign w:val="center"/>
          </w:tcPr>
          <w:p w14:paraId="3D04AE1E">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04CD816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95000</w:t>
            </w:r>
          </w:p>
        </w:tc>
      </w:tr>
      <w:tr w14:paraId="3850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07" w:type="dxa"/>
            <w:noWrap w:val="0"/>
            <w:vAlign w:val="center"/>
          </w:tcPr>
          <w:p w14:paraId="3BD4B17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1FBC06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F7CF5F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2C138D4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6B3C161">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3B4D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07" w:type="dxa"/>
            <w:noWrap w:val="0"/>
            <w:vAlign w:val="center"/>
          </w:tcPr>
          <w:p w14:paraId="35547D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BF42E6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5C1B6D4">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1D3E578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1248464">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72F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2EA2281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47E68BD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77D9D4BB">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4EA77F59">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15AB502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r>
      <w:tr w14:paraId="21A2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73992E00">
            <w:pPr>
              <w:pStyle w:val="4"/>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3D212E50">
            <w:pPr>
              <w:pStyle w:val="4"/>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AF46121">
            <w:pPr>
              <w:pStyle w:val="4"/>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49389AE5">
            <w:pPr>
              <w:pStyle w:val="4"/>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631D9F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BED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65F0AAAE">
            <w:pPr>
              <w:pStyle w:val="4"/>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25CD37A6">
            <w:pPr>
              <w:pStyle w:val="4"/>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790BFF8">
            <w:pPr>
              <w:pStyle w:val="4"/>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7556FD2B">
            <w:pPr>
              <w:pStyle w:val="4"/>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765A30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7B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768" w:type="dxa"/>
            <w:gridSpan w:val="5"/>
            <w:noWrap w:val="0"/>
            <w:vAlign w:val="top"/>
          </w:tcPr>
          <w:p w14:paraId="040DA2C1">
            <w:pPr>
              <w:keepNext w:val="0"/>
              <w:keepLines w:val="0"/>
              <w:suppressLineNumbers w:val="0"/>
              <w:spacing w:before="0" w:beforeAutospacing="0" w:after="312" w:afterLines="100" w:afterAutospacing="0"/>
              <w:ind w:left="0" w:right="0"/>
              <w:rPr>
                <w:rFonts w:hint="eastAsia"/>
                <w:sz w:val="28"/>
                <w:szCs w:val="28"/>
              </w:rPr>
            </w:pPr>
            <w:r>
              <w:rPr>
                <w:rFonts w:hint="eastAsia"/>
                <w:sz w:val="28"/>
                <w:szCs w:val="28"/>
              </w:rPr>
              <w:t>市场询价记录</w:t>
            </w:r>
            <w:r>
              <w:rPr>
                <w:rFonts w:hint="eastAsia"/>
                <w:sz w:val="24"/>
              </w:rPr>
              <w:t>（报价应在预算内，超出预算或等于预算的报价视为无效）</w:t>
            </w:r>
            <w:r>
              <w:rPr>
                <w:rFonts w:hint="eastAsia"/>
                <w:sz w:val="28"/>
                <w:szCs w:val="28"/>
              </w:rPr>
              <w:t>：</w:t>
            </w:r>
          </w:p>
          <w:p w14:paraId="2096267E">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商家名称</w:t>
            </w:r>
            <w:r>
              <w:rPr>
                <w:rFonts w:hint="eastAsia"/>
                <w:sz w:val="24"/>
              </w:rPr>
              <w:t>（加盖公章）</w:t>
            </w:r>
            <w:r>
              <w:rPr>
                <w:rFonts w:hint="eastAsia"/>
                <w:sz w:val="28"/>
                <w:szCs w:val="28"/>
              </w:rPr>
              <w:t>：</w:t>
            </w:r>
          </w:p>
          <w:p w14:paraId="6AACACE7">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地址：</w:t>
            </w:r>
          </w:p>
          <w:p w14:paraId="0FD75609">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联系人：</w:t>
            </w:r>
          </w:p>
          <w:p w14:paraId="2DFEDD1C">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联系电话：</w:t>
            </w:r>
          </w:p>
          <w:p w14:paraId="49E9C35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eastAsia"/>
                <w:sz w:val="28"/>
                <w:szCs w:val="28"/>
                <w:lang w:val="en-US" w:eastAsia="zh-CN"/>
              </w:rPr>
              <w:t>投标报价（下浮率%）</w:t>
            </w:r>
            <w:r>
              <w:rPr>
                <w:rFonts w:hint="eastAsia"/>
                <w:sz w:val="28"/>
                <w:szCs w:val="28"/>
              </w:rPr>
              <w:t>：</w:t>
            </w:r>
            <w:r>
              <w:rPr>
                <w:rFonts w:hint="eastAsia" w:ascii="宋体" w:hAnsi="宋体" w:eastAsia="宋体" w:cs="Times New Roman"/>
                <w:kern w:val="0"/>
                <w:sz w:val="24"/>
                <w:szCs w:val="24"/>
                <w:lang w:val="en-US" w:eastAsia="zh-CN" w:bidi="ar"/>
              </w:rPr>
              <w:t xml:space="preserve">小写： </w:t>
            </w:r>
            <w:r>
              <w:rPr>
                <w:rFonts w:hint="eastAsia" w:ascii="宋体" w:hAnsi="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t>%</w:t>
            </w:r>
            <w:r>
              <w:rPr>
                <w:rFonts w:hint="eastAsia" w:ascii="宋体" w:hAnsi="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大写：百分之</w:t>
            </w:r>
          </w:p>
          <w:p w14:paraId="7005456A">
            <w:pPr>
              <w:keepNext w:val="0"/>
              <w:keepLines w:val="0"/>
              <w:widowControl/>
              <w:suppressLineNumbers w:val="0"/>
              <w:autoSpaceDE w:val="0"/>
              <w:autoSpaceDN w:val="0"/>
              <w:adjustRightInd w:val="0"/>
              <w:spacing w:before="0" w:beforeAutospacing="0" w:after="0" w:afterAutospacing="0"/>
              <w:ind w:left="0" w:right="0"/>
              <w:jc w:val="both"/>
              <w:rPr>
                <w:rFonts w:hint="eastAsia"/>
                <w:sz w:val="28"/>
                <w:szCs w:val="28"/>
              </w:rPr>
            </w:pPr>
            <w:r>
              <w:rPr>
                <w:rFonts w:hint="eastAsia" w:cs="Times New Roman"/>
                <w:b/>
                <w:bCs w:val="0"/>
                <w:sz w:val="24"/>
                <w:szCs w:val="24"/>
                <w:lang w:val="en-US" w:eastAsia="zh-CN" w:bidi="ar"/>
              </w:rPr>
              <w:t>（</w:t>
            </w:r>
            <w:r>
              <w:rPr>
                <w:rFonts w:hint="eastAsia" w:ascii="Times New Roman" w:hAnsi="Times New Roman" w:eastAsia="宋体" w:cs="Times New Roman"/>
                <w:b/>
                <w:bCs w:val="0"/>
                <w:sz w:val="24"/>
                <w:szCs w:val="24"/>
                <w:lang w:val="en-US" w:eastAsia="zh-CN" w:bidi="ar"/>
              </w:rPr>
              <w:t>下浮率低于</w:t>
            </w:r>
            <w:r>
              <w:rPr>
                <w:rFonts w:hint="eastAsia" w:cs="Times New Roman"/>
                <w:b/>
                <w:bCs w:val="0"/>
                <w:sz w:val="24"/>
                <w:szCs w:val="24"/>
                <w:lang w:val="en-US" w:eastAsia="zh-CN" w:bidi="ar"/>
              </w:rPr>
              <w:t>15</w:t>
            </w:r>
            <w:r>
              <w:rPr>
                <w:rFonts w:hint="default" w:ascii="Times New Roman" w:hAnsi="Times New Roman" w:eastAsia="宋体" w:cs="Times New Roman"/>
                <w:b/>
                <w:bCs w:val="0"/>
                <w:sz w:val="24"/>
                <w:szCs w:val="24"/>
                <w:lang w:val="en-US" w:eastAsia="zh-CN" w:bidi="ar"/>
              </w:rPr>
              <w:t>%</w:t>
            </w:r>
            <w:r>
              <w:rPr>
                <w:rFonts w:hint="eastAsia" w:ascii="Times New Roman" w:hAnsi="Times New Roman" w:eastAsia="宋体" w:cs="Times New Roman"/>
                <w:b/>
                <w:bCs w:val="0"/>
                <w:sz w:val="24"/>
                <w:szCs w:val="24"/>
                <w:lang w:val="en-US" w:eastAsia="zh-CN" w:bidi="ar"/>
              </w:rPr>
              <w:t>视为无效</w:t>
            </w:r>
            <w:r>
              <w:rPr>
                <w:rFonts w:hint="eastAsia" w:cs="Times New Roman"/>
                <w:b/>
                <w:bCs w:val="0"/>
                <w:sz w:val="24"/>
                <w:szCs w:val="24"/>
                <w:lang w:val="en-US" w:eastAsia="zh-CN" w:bidi="ar"/>
              </w:rPr>
              <w:t>）</w:t>
            </w:r>
          </w:p>
          <w:p w14:paraId="3779EEFA">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kern w:val="0"/>
                <w:sz w:val="24"/>
                <w:szCs w:val="20"/>
                <w:lang w:val="en-US" w:eastAsia="zh-CN" w:bidi="ar"/>
              </w:rPr>
            </w:pPr>
          </w:p>
          <w:p w14:paraId="0FDD64B6">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lang w:val="en-US"/>
              </w:rPr>
            </w:pPr>
            <w:r>
              <w:rPr>
                <w:rFonts w:hint="eastAsia" w:ascii="宋体" w:hAnsi="宋体" w:eastAsia="宋体" w:cs="宋体"/>
                <w:kern w:val="0"/>
                <w:sz w:val="24"/>
                <w:szCs w:val="20"/>
                <w:lang w:val="en-US" w:eastAsia="zh-CN" w:bidi="ar"/>
              </w:rPr>
              <w:t>注: 报价一经涂改，应在涂改处加盖单位公章或者由法定代表人或授权委托人签字或盖章，否则其投标作无效标处理。</w:t>
            </w:r>
          </w:p>
          <w:p w14:paraId="6CC09E8E">
            <w:pPr>
              <w:keepNext w:val="0"/>
              <w:keepLines w:val="0"/>
              <w:suppressLineNumbers w:val="0"/>
              <w:spacing w:before="0" w:beforeAutospacing="0" w:after="156" w:afterLines="50" w:afterAutospacing="0" w:line="480" w:lineRule="auto"/>
              <w:ind w:left="0" w:right="0"/>
              <w:rPr>
                <w:rFonts w:hint="eastAsia"/>
                <w:sz w:val="24"/>
              </w:rPr>
            </w:pPr>
          </w:p>
        </w:tc>
      </w:tr>
    </w:tbl>
    <w:p w14:paraId="2320F321">
      <w:pPr>
        <w:spacing w:before="120" w:beforeLines="50" w:after="120" w:afterLines="50" w:line="360" w:lineRule="auto"/>
        <w:jc w:val="center"/>
        <w:rPr>
          <w:rFonts w:hint="eastAsia"/>
          <w:b/>
          <w:color w:val="000000"/>
          <w:sz w:val="24"/>
        </w:rPr>
      </w:pPr>
    </w:p>
    <w:p w14:paraId="6A8729D0">
      <w:pPr>
        <w:spacing w:before="120" w:beforeLines="50" w:after="120" w:afterLines="50" w:line="360" w:lineRule="auto"/>
        <w:jc w:val="center"/>
        <w:rPr>
          <w:rFonts w:hint="eastAsia"/>
          <w:b/>
          <w:color w:val="000000"/>
          <w:sz w:val="24"/>
        </w:rPr>
      </w:pPr>
    </w:p>
    <w:tbl>
      <w:tblPr>
        <w:tblStyle w:val="5"/>
        <w:tblW w:w="9332" w:type="dxa"/>
        <w:jc w:val="center"/>
        <w:tblLayout w:type="autofit"/>
        <w:tblCellMar>
          <w:top w:w="0" w:type="dxa"/>
          <w:left w:w="108" w:type="dxa"/>
          <w:bottom w:w="0" w:type="dxa"/>
          <w:right w:w="108" w:type="dxa"/>
        </w:tblCellMar>
      </w:tblPr>
      <w:tblGrid>
        <w:gridCol w:w="787"/>
        <w:gridCol w:w="4502"/>
        <w:gridCol w:w="1559"/>
        <w:gridCol w:w="1417"/>
        <w:gridCol w:w="1067"/>
      </w:tblGrid>
      <w:tr w14:paraId="5294E57E">
        <w:tblPrEx>
          <w:tblCellMar>
            <w:top w:w="0" w:type="dxa"/>
            <w:left w:w="108" w:type="dxa"/>
            <w:bottom w:w="0" w:type="dxa"/>
            <w:right w:w="108" w:type="dxa"/>
          </w:tblCellMar>
        </w:tblPrEx>
        <w:trPr>
          <w:trHeight w:val="375" w:hRule="atLeast"/>
          <w:jc w:val="center"/>
        </w:trPr>
        <w:tc>
          <w:tcPr>
            <w:tcW w:w="9332" w:type="dxa"/>
            <w:gridSpan w:val="5"/>
            <w:tcBorders>
              <w:top w:val="nil"/>
              <w:left w:val="nil"/>
              <w:bottom w:val="nil"/>
              <w:right w:val="nil"/>
            </w:tcBorders>
            <w:shd w:val="clear" w:color="auto" w:fill="auto"/>
            <w:noWrap/>
            <w:vAlign w:val="center"/>
          </w:tcPr>
          <w:p w14:paraId="50CB0B08">
            <w:pPr>
              <w:widowControl/>
              <w:jc w:val="center"/>
              <w:rPr>
                <w:rFonts w:ascii="宋体" w:hAnsi="宋体" w:cs="宋体"/>
                <w:b/>
                <w:kern w:val="0"/>
                <w:sz w:val="32"/>
                <w:szCs w:val="32"/>
              </w:rPr>
            </w:pPr>
            <w:r>
              <w:rPr>
                <w:rFonts w:hint="eastAsia" w:ascii="宋体" w:hAnsi="宋体" w:cs="宋体"/>
                <w:b/>
                <w:kern w:val="0"/>
                <w:sz w:val="32"/>
                <w:szCs w:val="32"/>
              </w:rPr>
              <w:t>烘焙食品清单</w:t>
            </w:r>
          </w:p>
        </w:tc>
      </w:tr>
      <w:tr w14:paraId="331914A0">
        <w:tblPrEx>
          <w:tblCellMar>
            <w:top w:w="0" w:type="dxa"/>
            <w:left w:w="108" w:type="dxa"/>
            <w:bottom w:w="0" w:type="dxa"/>
            <w:right w:w="108" w:type="dxa"/>
          </w:tblCellMar>
        </w:tblPrEx>
        <w:trPr>
          <w:trHeight w:val="375" w:hRule="atLeast"/>
          <w:jc w:val="center"/>
        </w:trPr>
        <w:tc>
          <w:tcPr>
            <w:tcW w:w="787"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623092AC">
            <w:pPr>
              <w:widowControl/>
              <w:jc w:val="center"/>
              <w:rPr>
                <w:rFonts w:ascii="宋体" w:hAnsi="宋体" w:cs="宋体"/>
                <w:kern w:val="0"/>
                <w:sz w:val="28"/>
                <w:szCs w:val="28"/>
              </w:rPr>
            </w:pPr>
            <w:r>
              <w:rPr>
                <w:rFonts w:hint="eastAsia" w:ascii="宋体" w:hAnsi="宋体" w:cs="宋体"/>
                <w:kern w:val="0"/>
                <w:sz w:val="28"/>
                <w:szCs w:val="28"/>
              </w:rPr>
              <w:t>序号</w:t>
            </w:r>
          </w:p>
        </w:tc>
        <w:tc>
          <w:tcPr>
            <w:tcW w:w="4502" w:type="dxa"/>
            <w:tcBorders>
              <w:top w:val="single" w:color="000000" w:sz="4" w:space="0"/>
              <w:left w:val="nil"/>
              <w:bottom w:val="single" w:color="auto" w:sz="4" w:space="0"/>
              <w:right w:val="single" w:color="auto" w:sz="4" w:space="0"/>
            </w:tcBorders>
            <w:shd w:val="clear" w:color="auto" w:fill="auto"/>
            <w:noWrap/>
            <w:vAlign w:val="center"/>
          </w:tcPr>
          <w:p w14:paraId="47203E6A">
            <w:pPr>
              <w:widowControl/>
              <w:jc w:val="center"/>
              <w:rPr>
                <w:rFonts w:ascii="宋体" w:hAnsi="宋体" w:cs="宋体"/>
                <w:kern w:val="0"/>
                <w:sz w:val="28"/>
                <w:szCs w:val="28"/>
              </w:rPr>
            </w:pPr>
            <w:r>
              <w:rPr>
                <w:rFonts w:hint="eastAsia" w:ascii="宋体" w:hAnsi="宋体" w:cs="宋体"/>
                <w:kern w:val="0"/>
                <w:sz w:val="28"/>
                <w:szCs w:val="28"/>
              </w:rPr>
              <w:t>品名</w:t>
            </w:r>
          </w:p>
        </w:tc>
        <w:tc>
          <w:tcPr>
            <w:tcW w:w="1559" w:type="dxa"/>
            <w:tcBorders>
              <w:top w:val="single" w:color="000000" w:sz="4" w:space="0"/>
              <w:left w:val="nil"/>
              <w:bottom w:val="single" w:color="auto" w:sz="4" w:space="0"/>
              <w:right w:val="single" w:color="auto" w:sz="4" w:space="0"/>
            </w:tcBorders>
            <w:shd w:val="clear" w:color="auto" w:fill="auto"/>
            <w:noWrap/>
            <w:vAlign w:val="center"/>
          </w:tcPr>
          <w:p w14:paraId="29144CD8">
            <w:pPr>
              <w:widowControl/>
              <w:jc w:val="center"/>
              <w:rPr>
                <w:rFonts w:ascii="宋体" w:hAnsi="宋体" w:cs="宋体"/>
                <w:kern w:val="0"/>
                <w:sz w:val="28"/>
                <w:szCs w:val="28"/>
              </w:rPr>
            </w:pPr>
            <w:r>
              <w:rPr>
                <w:rFonts w:hint="eastAsia" w:ascii="宋体" w:hAnsi="宋体" w:cs="宋体"/>
                <w:kern w:val="0"/>
                <w:sz w:val="28"/>
                <w:szCs w:val="28"/>
              </w:rPr>
              <w:t>规格（g)</w:t>
            </w:r>
          </w:p>
        </w:tc>
        <w:tc>
          <w:tcPr>
            <w:tcW w:w="1417" w:type="dxa"/>
            <w:tcBorders>
              <w:top w:val="single" w:color="000000" w:sz="4" w:space="0"/>
              <w:left w:val="nil"/>
              <w:bottom w:val="single" w:color="auto" w:sz="4" w:space="0"/>
              <w:right w:val="single" w:color="auto" w:sz="4" w:space="0"/>
            </w:tcBorders>
            <w:shd w:val="clear" w:color="auto" w:fill="auto"/>
            <w:noWrap/>
            <w:vAlign w:val="center"/>
          </w:tcPr>
          <w:p w14:paraId="017F5435">
            <w:pPr>
              <w:widowControl/>
              <w:jc w:val="center"/>
              <w:rPr>
                <w:rFonts w:ascii="宋体" w:hAnsi="宋体" w:cs="宋体"/>
                <w:kern w:val="0"/>
                <w:sz w:val="28"/>
                <w:szCs w:val="28"/>
              </w:rPr>
            </w:pPr>
            <w:r>
              <w:rPr>
                <w:rFonts w:hint="eastAsia" w:ascii="宋体" w:hAnsi="宋体" w:cs="宋体"/>
                <w:kern w:val="0"/>
                <w:sz w:val="28"/>
                <w:szCs w:val="28"/>
              </w:rPr>
              <w:t>单位</w:t>
            </w:r>
          </w:p>
        </w:tc>
        <w:tc>
          <w:tcPr>
            <w:tcW w:w="1067" w:type="dxa"/>
            <w:tcBorders>
              <w:top w:val="single" w:color="000000" w:sz="4" w:space="0"/>
              <w:left w:val="nil"/>
              <w:bottom w:val="single" w:color="auto" w:sz="4" w:space="0"/>
              <w:right w:val="single" w:color="auto" w:sz="4" w:space="0"/>
            </w:tcBorders>
            <w:shd w:val="clear" w:color="auto" w:fill="auto"/>
            <w:noWrap/>
            <w:vAlign w:val="center"/>
          </w:tcPr>
          <w:p w14:paraId="68C4D42B">
            <w:pPr>
              <w:widowControl/>
              <w:jc w:val="center"/>
              <w:rPr>
                <w:rFonts w:ascii="宋体" w:hAnsi="宋体" w:cs="宋体"/>
                <w:kern w:val="0"/>
                <w:sz w:val="28"/>
                <w:szCs w:val="28"/>
              </w:rPr>
            </w:pPr>
            <w:r>
              <w:rPr>
                <w:rFonts w:hint="eastAsia" w:ascii="宋体" w:hAnsi="宋体" w:cs="宋体"/>
                <w:kern w:val="0"/>
                <w:sz w:val="28"/>
                <w:szCs w:val="28"/>
              </w:rPr>
              <w:t>基准价</w:t>
            </w:r>
          </w:p>
        </w:tc>
      </w:tr>
      <w:tr w14:paraId="1263B486">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5253E5E0">
            <w:pPr>
              <w:widowControl/>
              <w:jc w:val="center"/>
              <w:rPr>
                <w:rFonts w:ascii="宋体" w:hAnsi="宋体" w:cs="宋体"/>
                <w:kern w:val="0"/>
                <w:sz w:val="28"/>
                <w:szCs w:val="28"/>
              </w:rPr>
            </w:pPr>
            <w:r>
              <w:rPr>
                <w:rFonts w:hint="eastAsia" w:ascii="宋体" w:hAnsi="宋体" w:cs="宋体"/>
                <w:kern w:val="0"/>
                <w:sz w:val="28"/>
                <w:szCs w:val="28"/>
              </w:rPr>
              <w:t>1</w:t>
            </w:r>
          </w:p>
        </w:tc>
        <w:tc>
          <w:tcPr>
            <w:tcW w:w="4502" w:type="dxa"/>
            <w:tcBorders>
              <w:top w:val="nil"/>
              <w:left w:val="nil"/>
              <w:bottom w:val="single" w:color="auto" w:sz="4" w:space="0"/>
              <w:right w:val="single" w:color="auto" w:sz="4" w:space="0"/>
            </w:tcBorders>
            <w:shd w:val="clear" w:color="auto" w:fill="auto"/>
            <w:noWrap/>
            <w:vAlign w:val="center"/>
          </w:tcPr>
          <w:p w14:paraId="5F0E462C">
            <w:pPr>
              <w:widowControl/>
              <w:jc w:val="center"/>
              <w:rPr>
                <w:rFonts w:ascii="宋体" w:hAnsi="宋体" w:cs="宋体"/>
                <w:kern w:val="0"/>
                <w:sz w:val="28"/>
                <w:szCs w:val="28"/>
              </w:rPr>
            </w:pPr>
            <w:r>
              <w:rPr>
                <w:rFonts w:hint="eastAsia" w:ascii="宋体" w:hAnsi="宋体" w:cs="宋体"/>
                <w:kern w:val="0"/>
                <w:sz w:val="28"/>
                <w:szCs w:val="28"/>
              </w:rPr>
              <w:t>喜多块</w:t>
            </w:r>
          </w:p>
        </w:tc>
        <w:tc>
          <w:tcPr>
            <w:tcW w:w="1559" w:type="dxa"/>
            <w:tcBorders>
              <w:top w:val="nil"/>
              <w:left w:val="nil"/>
              <w:bottom w:val="single" w:color="auto" w:sz="4" w:space="0"/>
              <w:right w:val="single" w:color="auto" w:sz="4" w:space="0"/>
            </w:tcBorders>
            <w:shd w:val="clear" w:color="auto" w:fill="auto"/>
            <w:noWrap/>
            <w:vAlign w:val="center"/>
          </w:tcPr>
          <w:p w14:paraId="6E95FB8D">
            <w:pPr>
              <w:widowControl/>
              <w:jc w:val="center"/>
              <w:rPr>
                <w:rFonts w:ascii="宋体" w:hAnsi="宋体" w:cs="宋体"/>
                <w:kern w:val="0"/>
                <w:sz w:val="28"/>
                <w:szCs w:val="28"/>
              </w:rPr>
            </w:pPr>
            <w:r>
              <w:rPr>
                <w:rFonts w:hint="eastAsia" w:ascii="宋体" w:hAnsi="宋体" w:cs="宋体"/>
                <w:kern w:val="0"/>
                <w:sz w:val="28"/>
                <w:szCs w:val="28"/>
              </w:rPr>
              <w:t>160</w:t>
            </w:r>
          </w:p>
        </w:tc>
        <w:tc>
          <w:tcPr>
            <w:tcW w:w="1417" w:type="dxa"/>
            <w:tcBorders>
              <w:top w:val="nil"/>
              <w:left w:val="nil"/>
              <w:bottom w:val="single" w:color="auto" w:sz="4" w:space="0"/>
              <w:right w:val="single" w:color="auto" w:sz="4" w:space="0"/>
            </w:tcBorders>
            <w:shd w:val="clear" w:color="auto" w:fill="auto"/>
            <w:noWrap/>
            <w:vAlign w:val="center"/>
          </w:tcPr>
          <w:p w14:paraId="66DC768D">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0DB6E04C">
            <w:pPr>
              <w:widowControl/>
              <w:jc w:val="center"/>
              <w:rPr>
                <w:rFonts w:ascii="宋体" w:hAnsi="宋体" w:cs="宋体"/>
                <w:kern w:val="0"/>
                <w:sz w:val="28"/>
                <w:szCs w:val="28"/>
              </w:rPr>
            </w:pPr>
            <w:r>
              <w:rPr>
                <w:rFonts w:hint="eastAsia" w:ascii="宋体" w:hAnsi="宋体" w:cs="宋体"/>
                <w:kern w:val="0"/>
                <w:sz w:val="28"/>
                <w:szCs w:val="28"/>
              </w:rPr>
              <w:t>10</w:t>
            </w:r>
          </w:p>
        </w:tc>
      </w:tr>
      <w:tr w14:paraId="2741D3A7">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12BF1ACB">
            <w:pPr>
              <w:widowControl/>
              <w:jc w:val="center"/>
              <w:rPr>
                <w:rFonts w:ascii="宋体" w:hAnsi="宋体" w:cs="宋体"/>
                <w:kern w:val="0"/>
                <w:sz w:val="28"/>
                <w:szCs w:val="28"/>
              </w:rPr>
            </w:pPr>
            <w:r>
              <w:rPr>
                <w:rFonts w:hint="eastAsia" w:ascii="宋体" w:hAnsi="宋体" w:cs="宋体"/>
                <w:kern w:val="0"/>
                <w:sz w:val="28"/>
                <w:szCs w:val="28"/>
              </w:rPr>
              <w:t>2</w:t>
            </w:r>
          </w:p>
        </w:tc>
        <w:tc>
          <w:tcPr>
            <w:tcW w:w="4502" w:type="dxa"/>
            <w:tcBorders>
              <w:top w:val="nil"/>
              <w:left w:val="nil"/>
              <w:bottom w:val="single" w:color="auto" w:sz="4" w:space="0"/>
              <w:right w:val="single" w:color="auto" w:sz="4" w:space="0"/>
            </w:tcBorders>
            <w:shd w:val="clear" w:color="auto" w:fill="auto"/>
            <w:noWrap/>
            <w:vAlign w:val="center"/>
          </w:tcPr>
          <w:p w14:paraId="141FB60E">
            <w:pPr>
              <w:widowControl/>
              <w:jc w:val="center"/>
              <w:rPr>
                <w:rFonts w:ascii="宋体" w:hAnsi="宋体" w:cs="宋体"/>
                <w:kern w:val="0"/>
                <w:sz w:val="28"/>
                <w:szCs w:val="28"/>
              </w:rPr>
            </w:pPr>
            <w:r>
              <w:rPr>
                <w:rFonts w:hint="eastAsia" w:ascii="宋体" w:hAnsi="宋体" w:cs="宋体"/>
                <w:kern w:val="0"/>
                <w:sz w:val="28"/>
                <w:szCs w:val="28"/>
              </w:rPr>
              <w:t>牛奶吐司</w:t>
            </w:r>
          </w:p>
        </w:tc>
        <w:tc>
          <w:tcPr>
            <w:tcW w:w="1559" w:type="dxa"/>
            <w:tcBorders>
              <w:top w:val="nil"/>
              <w:left w:val="nil"/>
              <w:bottom w:val="single" w:color="auto" w:sz="4" w:space="0"/>
              <w:right w:val="single" w:color="auto" w:sz="4" w:space="0"/>
            </w:tcBorders>
            <w:shd w:val="clear" w:color="auto" w:fill="auto"/>
            <w:noWrap/>
            <w:vAlign w:val="center"/>
          </w:tcPr>
          <w:p w14:paraId="6F411607">
            <w:pPr>
              <w:widowControl/>
              <w:jc w:val="center"/>
              <w:rPr>
                <w:rFonts w:ascii="宋体" w:hAnsi="宋体" w:cs="宋体"/>
                <w:kern w:val="0"/>
                <w:sz w:val="28"/>
                <w:szCs w:val="28"/>
              </w:rPr>
            </w:pPr>
            <w:r>
              <w:rPr>
                <w:rFonts w:hint="eastAsia" w:ascii="宋体" w:hAnsi="宋体" w:cs="宋体"/>
                <w:kern w:val="0"/>
                <w:sz w:val="28"/>
                <w:szCs w:val="28"/>
              </w:rPr>
              <w:t>245</w:t>
            </w:r>
          </w:p>
        </w:tc>
        <w:tc>
          <w:tcPr>
            <w:tcW w:w="1417" w:type="dxa"/>
            <w:tcBorders>
              <w:top w:val="nil"/>
              <w:left w:val="nil"/>
              <w:bottom w:val="single" w:color="auto" w:sz="4" w:space="0"/>
              <w:right w:val="single" w:color="auto" w:sz="4" w:space="0"/>
            </w:tcBorders>
            <w:shd w:val="clear" w:color="auto" w:fill="auto"/>
            <w:noWrap/>
            <w:vAlign w:val="center"/>
          </w:tcPr>
          <w:p w14:paraId="7F54C32C">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77A19FD8">
            <w:pPr>
              <w:widowControl/>
              <w:jc w:val="center"/>
              <w:rPr>
                <w:rFonts w:ascii="宋体" w:hAnsi="宋体" w:cs="宋体"/>
                <w:kern w:val="0"/>
                <w:sz w:val="28"/>
                <w:szCs w:val="28"/>
              </w:rPr>
            </w:pPr>
            <w:r>
              <w:rPr>
                <w:rFonts w:hint="eastAsia" w:ascii="宋体" w:hAnsi="宋体" w:cs="宋体"/>
                <w:kern w:val="0"/>
                <w:sz w:val="28"/>
                <w:szCs w:val="28"/>
              </w:rPr>
              <w:t>12</w:t>
            </w:r>
          </w:p>
        </w:tc>
      </w:tr>
      <w:tr w14:paraId="468517E8">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55030604">
            <w:pPr>
              <w:widowControl/>
              <w:jc w:val="center"/>
              <w:rPr>
                <w:rFonts w:ascii="宋体" w:hAnsi="宋体" w:cs="宋体"/>
                <w:kern w:val="0"/>
                <w:sz w:val="28"/>
                <w:szCs w:val="28"/>
              </w:rPr>
            </w:pPr>
            <w:r>
              <w:rPr>
                <w:rFonts w:hint="eastAsia" w:ascii="宋体" w:hAnsi="宋体" w:cs="宋体"/>
                <w:kern w:val="0"/>
                <w:sz w:val="28"/>
                <w:szCs w:val="28"/>
              </w:rPr>
              <w:t>3</w:t>
            </w:r>
          </w:p>
        </w:tc>
        <w:tc>
          <w:tcPr>
            <w:tcW w:w="4502" w:type="dxa"/>
            <w:tcBorders>
              <w:top w:val="nil"/>
              <w:left w:val="nil"/>
              <w:bottom w:val="single" w:color="auto" w:sz="4" w:space="0"/>
              <w:right w:val="single" w:color="auto" w:sz="4" w:space="0"/>
            </w:tcBorders>
            <w:shd w:val="clear" w:color="auto" w:fill="auto"/>
            <w:noWrap/>
            <w:vAlign w:val="center"/>
          </w:tcPr>
          <w:p w14:paraId="24E3261E">
            <w:pPr>
              <w:widowControl/>
              <w:jc w:val="center"/>
              <w:rPr>
                <w:rFonts w:ascii="宋体" w:hAnsi="宋体" w:cs="宋体"/>
                <w:kern w:val="0"/>
                <w:sz w:val="28"/>
                <w:szCs w:val="28"/>
              </w:rPr>
            </w:pPr>
            <w:r>
              <w:rPr>
                <w:rFonts w:hint="eastAsia" w:ascii="宋体" w:hAnsi="宋体" w:cs="宋体"/>
                <w:kern w:val="0"/>
                <w:sz w:val="28"/>
                <w:szCs w:val="28"/>
              </w:rPr>
              <w:t>全麦吐司</w:t>
            </w:r>
          </w:p>
        </w:tc>
        <w:tc>
          <w:tcPr>
            <w:tcW w:w="1559" w:type="dxa"/>
            <w:tcBorders>
              <w:top w:val="nil"/>
              <w:left w:val="nil"/>
              <w:bottom w:val="single" w:color="auto" w:sz="4" w:space="0"/>
              <w:right w:val="single" w:color="auto" w:sz="4" w:space="0"/>
            </w:tcBorders>
            <w:shd w:val="clear" w:color="auto" w:fill="auto"/>
            <w:noWrap/>
            <w:vAlign w:val="center"/>
          </w:tcPr>
          <w:p w14:paraId="5FC403AD">
            <w:pPr>
              <w:widowControl/>
              <w:jc w:val="center"/>
              <w:rPr>
                <w:rFonts w:ascii="宋体" w:hAnsi="宋体" w:cs="宋体"/>
                <w:kern w:val="0"/>
                <w:sz w:val="28"/>
                <w:szCs w:val="28"/>
              </w:rPr>
            </w:pPr>
            <w:r>
              <w:rPr>
                <w:rFonts w:hint="eastAsia" w:ascii="宋体" w:hAnsi="宋体" w:cs="宋体"/>
                <w:kern w:val="0"/>
                <w:sz w:val="28"/>
                <w:szCs w:val="28"/>
              </w:rPr>
              <w:t>245</w:t>
            </w:r>
          </w:p>
        </w:tc>
        <w:tc>
          <w:tcPr>
            <w:tcW w:w="1417" w:type="dxa"/>
            <w:tcBorders>
              <w:top w:val="nil"/>
              <w:left w:val="nil"/>
              <w:bottom w:val="single" w:color="auto" w:sz="4" w:space="0"/>
              <w:right w:val="single" w:color="auto" w:sz="4" w:space="0"/>
            </w:tcBorders>
            <w:shd w:val="clear" w:color="auto" w:fill="auto"/>
            <w:noWrap/>
            <w:vAlign w:val="center"/>
          </w:tcPr>
          <w:p w14:paraId="71B1CF7C">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7C76AA4C">
            <w:pPr>
              <w:widowControl/>
              <w:jc w:val="center"/>
              <w:rPr>
                <w:rFonts w:ascii="宋体" w:hAnsi="宋体" w:cs="宋体"/>
                <w:kern w:val="0"/>
                <w:sz w:val="28"/>
                <w:szCs w:val="28"/>
              </w:rPr>
            </w:pPr>
            <w:r>
              <w:rPr>
                <w:rFonts w:hint="eastAsia" w:ascii="宋体" w:hAnsi="宋体" w:cs="宋体"/>
                <w:kern w:val="0"/>
                <w:sz w:val="28"/>
                <w:szCs w:val="28"/>
              </w:rPr>
              <w:t>11</w:t>
            </w:r>
          </w:p>
        </w:tc>
      </w:tr>
      <w:tr w14:paraId="40C38BC2">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058507BA">
            <w:pPr>
              <w:widowControl/>
              <w:jc w:val="center"/>
              <w:rPr>
                <w:rFonts w:ascii="宋体" w:hAnsi="宋体" w:cs="宋体"/>
                <w:kern w:val="0"/>
                <w:sz w:val="28"/>
                <w:szCs w:val="28"/>
              </w:rPr>
            </w:pPr>
            <w:r>
              <w:rPr>
                <w:rFonts w:hint="eastAsia" w:ascii="宋体" w:hAnsi="宋体" w:cs="宋体"/>
                <w:kern w:val="0"/>
                <w:sz w:val="28"/>
                <w:szCs w:val="28"/>
              </w:rPr>
              <w:t>4</w:t>
            </w:r>
          </w:p>
        </w:tc>
        <w:tc>
          <w:tcPr>
            <w:tcW w:w="4502" w:type="dxa"/>
            <w:tcBorders>
              <w:top w:val="nil"/>
              <w:left w:val="nil"/>
              <w:bottom w:val="single" w:color="auto" w:sz="4" w:space="0"/>
              <w:right w:val="single" w:color="auto" w:sz="4" w:space="0"/>
            </w:tcBorders>
            <w:shd w:val="clear" w:color="auto" w:fill="auto"/>
            <w:noWrap/>
            <w:vAlign w:val="center"/>
          </w:tcPr>
          <w:p w14:paraId="33904302">
            <w:pPr>
              <w:widowControl/>
              <w:jc w:val="center"/>
              <w:rPr>
                <w:rFonts w:ascii="宋体" w:hAnsi="宋体" w:cs="宋体"/>
                <w:kern w:val="0"/>
                <w:sz w:val="28"/>
                <w:szCs w:val="28"/>
              </w:rPr>
            </w:pPr>
            <w:r>
              <w:rPr>
                <w:rFonts w:hint="eastAsia" w:ascii="宋体" w:hAnsi="宋体" w:cs="宋体"/>
                <w:kern w:val="0"/>
                <w:sz w:val="28"/>
                <w:szCs w:val="28"/>
              </w:rPr>
              <w:t>提子吐司</w:t>
            </w:r>
          </w:p>
        </w:tc>
        <w:tc>
          <w:tcPr>
            <w:tcW w:w="1559" w:type="dxa"/>
            <w:tcBorders>
              <w:top w:val="nil"/>
              <w:left w:val="nil"/>
              <w:bottom w:val="single" w:color="auto" w:sz="4" w:space="0"/>
              <w:right w:val="single" w:color="auto" w:sz="4" w:space="0"/>
            </w:tcBorders>
            <w:shd w:val="clear" w:color="auto" w:fill="auto"/>
            <w:noWrap/>
            <w:vAlign w:val="center"/>
          </w:tcPr>
          <w:p w14:paraId="7BCBBE20">
            <w:pPr>
              <w:widowControl/>
              <w:jc w:val="center"/>
              <w:rPr>
                <w:rFonts w:ascii="宋体" w:hAnsi="宋体" w:cs="宋体"/>
                <w:kern w:val="0"/>
                <w:sz w:val="28"/>
                <w:szCs w:val="28"/>
              </w:rPr>
            </w:pPr>
            <w:r>
              <w:rPr>
                <w:rFonts w:hint="eastAsia" w:ascii="宋体" w:hAnsi="宋体" w:cs="宋体"/>
                <w:kern w:val="0"/>
                <w:sz w:val="28"/>
                <w:szCs w:val="28"/>
              </w:rPr>
              <w:t>260</w:t>
            </w:r>
          </w:p>
        </w:tc>
        <w:tc>
          <w:tcPr>
            <w:tcW w:w="1417" w:type="dxa"/>
            <w:tcBorders>
              <w:top w:val="nil"/>
              <w:left w:val="nil"/>
              <w:bottom w:val="single" w:color="auto" w:sz="4" w:space="0"/>
              <w:right w:val="single" w:color="auto" w:sz="4" w:space="0"/>
            </w:tcBorders>
            <w:shd w:val="clear" w:color="auto" w:fill="auto"/>
            <w:noWrap/>
            <w:vAlign w:val="center"/>
          </w:tcPr>
          <w:p w14:paraId="0D68D744">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77B89EB1">
            <w:pPr>
              <w:widowControl/>
              <w:jc w:val="center"/>
              <w:rPr>
                <w:rFonts w:ascii="宋体" w:hAnsi="宋体" w:cs="宋体"/>
                <w:kern w:val="0"/>
                <w:sz w:val="28"/>
                <w:szCs w:val="28"/>
              </w:rPr>
            </w:pPr>
            <w:r>
              <w:rPr>
                <w:rFonts w:hint="eastAsia" w:ascii="宋体" w:hAnsi="宋体" w:cs="宋体"/>
                <w:kern w:val="0"/>
                <w:sz w:val="28"/>
                <w:szCs w:val="28"/>
              </w:rPr>
              <w:t>15</w:t>
            </w:r>
          </w:p>
        </w:tc>
      </w:tr>
      <w:tr w14:paraId="6F03A89D">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4CF14AA6">
            <w:pPr>
              <w:widowControl/>
              <w:jc w:val="center"/>
              <w:rPr>
                <w:rFonts w:ascii="宋体" w:hAnsi="宋体" w:cs="宋体"/>
                <w:kern w:val="0"/>
                <w:sz w:val="28"/>
                <w:szCs w:val="28"/>
              </w:rPr>
            </w:pPr>
            <w:r>
              <w:rPr>
                <w:rFonts w:hint="eastAsia" w:ascii="宋体" w:hAnsi="宋体" w:cs="宋体"/>
                <w:kern w:val="0"/>
                <w:sz w:val="28"/>
                <w:szCs w:val="28"/>
              </w:rPr>
              <w:t>5</w:t>
            </w:r>
          </w:p>
        </w:tc>
        <w:tc>
          <w:tcPr>
            <w:tcW w:w="4502" w:type="dxa"/>
            <w:tcBorders>
              <w:top w:val="nil"/>
              <w:left w:val="nil"/>
              <w:bottom w:val="single" w:color="auto" w:sz="4" w:space="0"/>
              <w:right w:val="single" w:color="auto" w:sz="4" w:space="0"/>
            </w:tcBorders>
            <w:shd w:val="clear" w:color="auto" w:fill="auto"/>
            <w:noWrap/>
            <w:vAlign w:val="center"/>
          </w:tcPr>
          <w:p w14:paraId="28C3AE82">
            <w:pPr>
              <w:widowControl/>
              <w:jc w:val="center"/>
              <w:rPr>
                <w:rFonts w:ascii="宋体" w:hAnsi="宋体" w:cs="宋体"/>
                <w:kern w:val="0"/>
                <w:sz w:val="28"/>
                <w:szCs w:val="28"/>
              </w:rPr>
            </w:pPr>
            <w:r>
              <w:rPr>
                <w:rFonts w:hint="eastAsia" w:ascii="宋体" w:hAnsi="宋体" w:cs="宋体"/>
                <w:kern w:val="0"/>
                <w:sz w:val="28"/>
                <w:szCs w:val="28"/>
              </w:rPr>
              <w:t>白松松</w:t>
            </w:r>
          </w:p>
        </w:tc>
        <w:tc>
          <w:tcPr>
            <w:tcW w:w="1559" w:type="dxa"/>
            <w:tcBorders>
              <w:top w:val="nil"/>
              <w:left w:val="nil"/>
              <w:bottom w:val="single" w:color="auto" w:sz="4" w:space="0"/>
              <w:right w:val="single" w:color="auto" w:sz="4" w:space="0"/>
            </w:tcBorders>
            <w:shd w:val="clear" w:color="auto" w:fill="auto"/>
            <w:noWrap/>
            <w:vAlign w:val="center"/>
          </w:tcPr>
          <w:p w14:paraId="371A688B">
            <w:pPr>
              <w:widowControl/>
              <w:jc w:val="center"/>
              <w:rPr>
                <w:rFonts w:ascii="宋体" w:hAnsi="宋体" w:cs="宋体"/>
                <w:kern w:val="0"/>
                <w:sz w:val="28"/>
                <w:szCs w:val="28"/>
              </w:rPr>
            </w:pPr>
            <w:r>
              <w:rPr>
                <w:rFonts w:hint="eastAsia" w:ascii="宋体" w:hAnsi="宋体" w:cs="宋体"/>
                <w:kern w:val="0"/>
                <w:sz w:val="28"/>
                <w:szCs w:val="28"/>
              </w:rPr>
              <w:t>70</w:t>
            </w:r>
          </w:p>
        </w:tc>
        <w:tc>
          <w:tcPr>
            <w:tcW w:w="1417" w:type="dxa"/>
            <w:tcBorders>
              <w:top w:val="nil"/>
              <w:left w:val="nil"/>
              <w:bottom w:val="single" w:color="auto" w:sz="4" w:space="0"/>
              <w:right w:val="single" w:color="auto" w:sz="4" w:space="0"/>
            </w:tcBorders>
            <w:shd w:val="clear" w:color="auto" w:fill="auto"/>
            <w:noWrap/>
            <w:vAlign w:val="center"/>
          </w:tcPr>
          <w:p w14:paraId="50FA205A">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5CC15419">
            <w:pPr>
              <w:widowControl/>
              <w:jc w:val="center"/>
              <w:rPr>
                <w:rFonts w:ascii="宋体" w:hAnsi="宋体" w:cs="宋体"/>
                <w:kern w:val="0"/>
                <w:sz w:val="28"/>
                <w:szCs w:val="28"/>
              </w:rPr>
            </w:pPr>
            <w:r>
              <w:rPr>
                <w:rFonts w:hint="eastAsia" w:ascii="宋体" w:hAnsi="宋体" w:cs="宋体"/>
                <w:kern w:val="0"/>
                <w:sz w:val="28"/>
                <w:szCs w:val="28"/>
              </w:rPr>
              <w:t>6</w:t>
            </w:r>
          </w:p>
        </w:tc>
      </w:tr>
      <w:tr w14:paraId="49C9C08A">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5D627E6D">
            <w:pPr>
              <w:widowControl/>
              <w:jc w:val="center"/>
              <w:rPr>
                <w:rFonts w:ascii="宋体" w:hAnsi="宋体" w:cs="宋体"/>
                <w:kern w:val="0"/>
                <w:sz w:val="28"/>
                <w:szCs w:val="28"/>
              </w:rPr>
            </w:pPr>
            <w:r>
              <w:rPr>
                <w:rFonts w:hint="eastAsia" w:ascii="宋体" w:hAnsi="宋体" w:cs="宋体"/>
                <w:kern w:val="0"/>
                <w:sz w:val="28"/>
                <w:szCs w:val="28"/>
              </w:rPr>
              <w:t>6</w:t>
            </w:r>
          </w:p>
        </w:tc>
        <w:tc>
          <w:tcPr>
            <w:tcW w:w="4502" w:type="dxa"/>
            <w:tcBorders>
              <w:top w:val="nil"/>
              <w:left w:val="nil"/>
              <w:bottom w:val="single" w:color="auto" w:sz="4" w:space="0"/>
              <w:right w:val="single" w:color="auto" w:sz="4" w:space="0"/>
            </w:tcBorders>
            <w:shd w:val="clear" w:color="auto" w:fill="auto"/>
            <w:noWrap/>
            <w:vAlign w:val="center"/>
          </w:tcPr>
          <w:p w14:paraId="42CB0AAA">
            <w:pPr>
              <w:widowControl/>
              <w:jc w:val="center"/>
              <w:rPr>
                <w:rFonts w:ascii="宋体" w:hAnsi="宋体" w:cs="宋体"/>
                <w:kern w:val="0"/>
                <w:sz w:val="28"/>
                <w:szCs w:val="28"/>
              </w:rPr>
            </w:pPr>
            <w:r>
              <w:rPr>
                <w:rFonts w:hint="eastAsia" w:ascii="宋体" w:hAnsi="宋体" w:cs="宋体"/>
                <w:kern w:val="0"/>
                <w:sz w:val="28"/>
                <w:szCs w:val="28"/>
              </w:rPr>
              <w:t>辣松松</w:t>
            </w:r>
          </w:p>
        </w:tc>
        <w:tc>
          <w:tcPr>
            <w:tcW w:w="1559" w:type="dxa"/>
            <w:tcBorders>
              <w:top w:val="nil"/>
              <w:left w:val="nil"/>
              <w:bottom w:val="single" w:color="auto" w:sz="4" w:space="0"/>
              <w:right w:val="single" w:color="auto" w:sz="4" w:space="0"/>
            </w:tcBorders>
            <w:shd w:val="clear" w:color="auto" w:fill="auto"/>
            <w:noWrap/>
            <w:vAlign w:val="center"/>
          </w:tcPr>
          <w:p w14:paraId="10E76424">
            <w:pPr>
              <w:widowControl/>
              <w:jc w:val="center"/>
              <w:rPr>
                <w:rFonts w:ascii="宋体" w:hAnsi="宋体" w:cs="宋体"/>
                <w:kern w:val="0"/>
                <w:sz w:val="28"/>
                <w:szCs w:val="28"/>
              </w:rPr>
            </w:pPr>
            <w:r>
              <w:rPr>
                <w:rFonts w:hint="eastAsia" w:ascii="宋体" w:hAnsi="宋体" w:cs="宋体"/>
                <w:kern w:val="0"/>
                <w:sz w:val="28"/>
                <w:szCs w:val="28"/>
              </w:rPr>
              <w:t>70</w:t>
            </w:r>
          </w:p>
        </w:tc>
        <w:tc>
          <w:tcPr>
            <w:tcW w:w="1417" w:type="dxa"/>
            <w:tcBorders>
              <w:top w:val="nil"/>
              <w:left w:val="nil"/>
              <w:bottom w:val="single" w:color="auto" w:sz="4" w:space="0"/>
              <w:right w:val="single" w:color="auto" w:sz="4" w:space="0"/>
            </w:tcBorders>
            <w:shd w:val="clear" w:color="auto" w:fill="auto"/>
            <w:noWrap/>
            <w:vAlign w:val="center"/>
          </w:tcPr>
          <w:p w14:paraId="0DB3A37B">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0B1A7148">
            <w:pPr>
              <w:widowControl/>
              <w:jc w:val="center"/>
              <w:rPr>
                <w:rFonts w:ascii="宋体" w:hAnsi="宋体" w:cs="宋体"/>
                <w:kern w:val="0"/>
                <w:sz w:val="28"/>
                <w:szCs w:val="28"/>
              </w:rPr>
            </w:pPr>
            <w:r>
              <w:rPr>
                <w:rFonts w:hint="eastAsia" w:ascii="宋体" w:hAnsi="宋体" w:cs="宋体"/>
                <w:kern w:val="0"/>
                <w:sz w:val="28"/>
                <w:szCs w:val="28"/>
              </w:rPr>
              <w:t>6</w:t>
            </w:r>
          </w:p>
        </w:tc>
      </w:tr>
      <w:tr w14:paraId="11EA6A71">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7C5F66EB">
            <w:pPr>
              <w:widowControl/>
              <w:jc w:val="center"/>
              <w:rPr>
                <w:rFonts w:ascii="宋体" w:hAnsi="宋体" w:cs="宋体"/>
                <w:kern w:val="0"/>
                <w:sz w:val="28"/>
                <w:szCs w:val="28"/>
              </w:rPr>
            </w:pPr>
            <w:r>
              <w:rPr>
                <w:rFonts w:hint="eastAsia" w:ascii="宋体" w:hAnsi="宋体" w:cs="宋体"/>
                <w:kern w:val="0"/>
                <w:sz w:val="28"/>
                <w:szCs w:val="28"/>
              </w:rPr>
              <w:t>7</w:t>
            </w:r>
          </w:p>
        </w:tc>
        <w:tc>
          <w:tcPr>
            <w:tcW w:w="4502" w:type="dxa"/>
            <w:tcBorders>
              <w:top w:val="nil"/>
              <w:left w:val="nil"/>
              <w:bottom w:val="single" w:color="auto" w:sz="4" w:space="0"/>
              <w:right w:val="single" w:color="auto" w:sz="4" w:space="0"/>
            </w:tcBorders>
            <w:shd w:val="clear" w:color="auto" w:fill="auto"/>
            <w:noWrap/>
            <w:vAlign w:val="center"/>
          </w:tcPr>
          <w:p w14:paraId="5BF7888A">
            <w:pPr>
              <w:widowControl/>
              <w:jc w:val="center"/>
              <w:rPr>
                <w:rFonts w:ascii="宋体" w:hAnsi="宋体" w:cs="宋体"/>
                <w:kern w:val="0"/>
                <w:sz w:val="28"/>
                <w:szCs w:val="28"/>
              </w:rPr>
            </w:pPr>
            <w:r>
              <w:rPr>
                <w:rFonts w:hint="eastAsia" w:ascii="宋体" w:hAnsi="宋体" w:cs="宋体"/>
                <w:kern w:val="0"/>
                <w:sz w:val="28"/>
                <w:szCs w:val="28"/>
              </w:rPr>
              <w:t>奶酥包</w:t>
            </w:r>
          </w:p>
        </w:tc>
        <w:tc>
          <w:tcPr>
            <w:tcW w:w="1559" w:type="dxa"/>
            <w:tcBorders>
              <w:top w:val="nil"/>
              <w:left w:val="nil"/>
              <w:bottom w:val="single" w:color="auto" w:sz="4" w:space="0"/>
              <w:right w:val="single" w:color="auto" w:sz="4" w:space="0"/>
            </w:tcBorders>
            <w:shd w:val="clear" w:color="auto" w:fill="auto"/>
            <w:noWrap/>
            <w:vAlign w:val="center"/>
          </w:tcPr>
          <w:p w14:paraId="184F143A">
            <w:pPr>
              <w:widowControl/>
              <w:jc w:val="center"/>
              <w:rPr>
                <w:rFonts w:ascii="宋体" w:hAnsi="宋体" w:cs="宋体"/>
                <w:kern w:val="0"/>
                <w:sz w:val="28"/>
                <w:szCs w:val="28"/>
              </w:rPr>
            </w:pPr>
            <w:r>
              <w:rPr>
                <w:rFonts w:hint="eastAsia" w:ascii="宋体" w:hAnsi="宋体" w:cs="宋体"/>
                <w:kern w:val="0"/>
                <w:sz w:val="28"/>
                <w:szCs w:val="28"/>
              </w:rPr>
              <w:t>70</w:t>
            </w:r>
          </w:p>
        </w:tc>
        <w:tc>
          <w:tcPr>
            <w:tcW w:w="1417" w:type="dxa"/>
            <w:tcBorders>
              <w:top w:val="nil"/>
              <w:left w:val="nil"/>
              <w:bottom w:val="single" w:color="auto" w:sz="4" w:space="0"/>
              <w:right w:val="single" w:color="auto" w:sz="4" w:space="0"/>
            </w:tcBorders>
            <w:shd w:val="clear" w:color="auto" w:fill="auto"/>
            <w:noWrap/>
            <w:vAlign w:val="center"/>
          </w:tcPr>
          <w:p w14:paraId="2AEA2564">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505D6E82">
            <w:pPr>
              <w:widowControl/>
              <w:jc w:val="center"/>
              <w:rPr>
                <w:rFonts w:ascii="宋体" w:hAnsi="宋体" w:cs="宋体"/>
                <w:kern w:val="0"/>
                <w:sz w:val="28"/>
                <w:szCs w:val="28"/>
              </w:rPr>
            </w:pPr>
            <w:r>
              <w:rPr>
                <w:rFonts w:hint="eastAsia" w:ascii="宋体" w:hAnsi="宋体" w:cs="宋体"/>
                <w:kern w:val="0"/>
                <w:sz w:val="28"/>
                <w:szCs w:val="28"/>
              </w:rPr>
              <w:t>5</w:t>
            </w:r>
          </w:p>
        </w:tc>
      </w:tr>
      <w:tr w14:paraId="4EFD6E0C">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4205AC6E">
            <w:pPr>
              <w:widowControl/>
              <w:jc w:val="center"/>
              <w:rPr>
                <w:rFonts w:ascii="宋体" w:hAnsi="宋体" w:cs="宋体"/>
                <w:kern w:val="0"/>
                <w:sz w:val="28"/>
                <w:szCs w:val="28"/>
              </w:rPr>
            </w:pPr>
            <w:r>
              <w:rPr>
                <w:rFonts w:hint="eastAsia" w:ascii="宋体" w:hAnsi="宋体" w:cs="宋体"/>
                <w:kern w:val="0"/>
                <w:sz w:val="28"/>
                <w:szCs w:val="28"/>
              </w:rPr>
              <w:t>8</w:t>
            </w:r>
          </w:p>
        </w:tc>
        <w:tc>
          <w:tcPr>
            <w:tcW w:w="4502" w:type="dxa"/>
            <w:tcBorders>
              <w:top w:val="nil"/>
              <w:left w:val="nil"/>
              <w:bottom w:val="single" w:color="auto" w:sz="4" w:space="0"/>
              <w:right w:val="single" w:color="auto" w:sz="4" w:space="0"/>
            </w:tcBorders>
            <w:shd w:val="clear" w:color="auto" w:fill="auto"/>
            <w:noWrap/>
            <w:vAlign w:val="center"/>
          </w:tcPr>
          <w:p w14:paraId="4CBF575D">
            <w:pPr>
              <w:widowControl/>
              <w:jc w:val="center"/>
              <w:rPr>
                <w:rFonts w:ascii="宋体" w:hAnsi="宋体" w:cs="宋体"/>
                <w:kern w:val="0"/>
                <w:sz w:val="28"/>
                <w:szCs w:val="28"/>
              </w:rPr>
            </w:pPr>
            <w:r>
              <w:rPr>
                <w:rFonts w:hint="eastAsia" w:ascii="宋体" w:hAnsi="宋体" w:cs="宋体"/>
                <w:kern w:val="0"/>
                <w:sz w:val="28"/>
                <w:szCs w:val="28"/>
              </w:rPr>
              <w:t>无水蜂蜜蛋糕</w:t>
            </w:r>
          </w:p>
        </w:tc>
        <w:tc>
          <w:tcPr>
            <w:tcW w:w="1559" w:type="dxa"/>
            <w:tcBorders>
              <w:top w:val="nil"/>
              <w:left w:val="nil"/>
              <w:bottom w:val="single" w:color="auto" w:sz="4" w:space="0"/>
              <w:right w:val="single" w:color="auto" w:sz="4" w:space="0"/>
            </w:tcBorders>
            <w:shd w:val="clear" w:color="auto" w:fill="auto"/>
            <w:noWrap/>
            <w:vAlign w:val="center"/>
          </w:tcPr>
          <w:p w14:paraId="3E4B1B9E">
            <w:pPr>
              <w:widowControl/>
              <w:jc w:val="center"/>
              <w:rPr>
                <w:rFonts w:ascii="宋体" w:hAnsi="宋体" w:cs="宋体"/>
                <w:kern w:val="0"/>
                <w:sz w:val="28"/>
                <w:szCs w:val="28"/>
              </w:rPr>
            </w:pPr>
            <w:r>
              <w:rPr>
                <w:rFonts w:hint="eastAsia" w:ascii="宋体" w:hAnsi="宋体" w:cs="宋体"/>
                <w:kern w:val="0"/>
                <w:sz w:val="28"/>
                <w:szCs w:val="28"/>
              </w:rPr>
              <w:t>180</w:t>
            </w:r>
          </w:p>
        </w:tc>
        <w:tc>
          <w:tcPr>
            <w:tcW w:w="1417" w:type="dxa"/>
            <w:tcBorders>
              <w:top w:val="nil"/>
              <w:left w:val="nil"/>
              <w:bottom w:val="single" w:color="auto" w:sz="4" w:space="0"/>
              <w:right w:val="single" w:color="auto" w:sz="4" w:space="0"/>
            </w:tcBorders>
            <w:shd w:val="clear" w:color="auto" w:fill="auto"/>
            <w:noWrap/>
            <w:vAlign w:val="center"/>
          </w:tcPr>
          <w:p w14:paraId="426A2EAF">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412AE153">
            <w:pPr>
              <w:widowControl/>
              <w:jc w:val="center"/>
              <w:rPr>
                <w:rFonts w:ascii="宋体" w:hAnsi="宋体" w:cs="宋体"/>
                <w:kern w:val="0"/>
                <w:sz w:val="28"/>
                <w:szCs w:val="28"/>
              </w:rPr>
            </w:pPr>
            <w:r>
              <w:rPr>
                <w:rFonts w:hint="eastAsia" w:ascii="宋体" w:hAnsi="宋体" w:cs="宋体"/>
                <w:kern w:val="0"/>
                <w:sz w:val="28"/>
                <w:szCs w:val="28"/>
              </w:rPr>
              <w:t>13.8</w:t>
            </w:r>
          </w:p>
        </w:tc>
      </w:tr>
      <w:tr w14:paraId="4A8D769A">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459F49C4">
            <w:pPr>
              <w:widowControl/>
              <w:jc w:val="center"/>
              <w:rPr>
                <w:rFonts w:ascii="宋体" w:hAnsi="宋体" w:cs="宋体"/>
                <w:kern w:val="0"/>
                <w:sz w:val="28"/>
                <w:szCs w:val="28"/>
              </w:rPr>
            </w:pPr>
            <w:r>
              <w:rPr>
                <w:rFonts w:hint="eastAsia" w:ascii="宋体" w:hAnsi="宋体" w:cs="宋体"/>
                <w:kern w:val="0"/>
                <w:sz w:val="28"/>
                <w:szCs w:val="28"/>
              </w:rPr>
              <w:t>9</w:t>
            </w:r>
          </w:p>
        </w:tc>
        <w:tc>
          <w:tcPr>
            <w:tcW w:w="4502" w:type="dxa"/>
            <w:tcBorders>
              <w:top w:val="nil"/>
              <w:left w:val="nil"/>
              <w:bottom w:val="single" w:color="auto" w:sz="4" w:space="0"/>
              <w:right w:val="single" w:color="auto" w:sz="4" w:space="0"/>
            </w:tcBorders>
            <w:shd w:val="clear" w:color="auto" w:fill="auto"/>
            <w:noWrap/>
            <w:vAlign w:val="center"/>
          </w:tcPr>
          <w:p w14:paraId="5C1A4D5B">
            <w:pPr>
              <w:widowControl/>
              <w:jc w:val="center"/>
              <w:rPr>
                <w:rFonts w:ascii="宋体" w:hAnsi="宋体" w:cs="宋体"/>
                <w:kern w:val="0"/>
                <w:sz w:val="28"/>
                <w:szCs w:val="28"/>
              </w:rPr>
            </w:pPr>
            <w:r>
              <w:rPr>
                <w:rFonts w:hint="eastAsia" w:ascii="宋体" w:hAnsi="宋体" w:cs="宋体"/>
                <w:kern w:val="0"/>
                <w:sz w:val="28"/>
                <w:szCs w:val="28"/>
              </w:rPr>
              <w:t>白川空气蛋糕</w:t>
            </w:r>
          </w:p>
        </w:tc>
        <w:tc>
          <w:tcPr>
            <w:tcW w:w="1559" w:type="dxa"/>
            <w:tcBorders>
              <w:top w:val="nil"/>
              <w:left w:val="nil"/>
              <w:bottom w:val="single" w:color="auto" w:sz="4" w:space="0"/>
              <w:right w:val="single" w:color="auto" w:sz="4" w:space="0"/>
            </w:tcBorders>
            <w:shd w:val="clear" w:color="auto" w:fill="auto"/>
            <w:noWrap/>
            <w:vAlign w:val="center"/>
          </w:tcPr>
          <w:p w14:paraId="1D42C1BF">
            <w:pPr>
              <w:widowControl/>
              <w:jc w:val="center"/>
              <w:rPr>
                <w:rFonts w:ascii="宋体" w:hAnsi="宋体" w:cs="宋体"/>
                <w:kern w:val="0"/>
                <w:sz w:val="28"/>
                <w:szCs w:val="28"/>
              </w:rPr>
            </w:pPr>
            <w:r>
              <w:rPr>
                <w:rFonts w:hint="eastAsia" w:ascii="宋体" w:hAnsi="宋体" w:cs="宋体"/>
                <w:kern w:val="0"/>
                <w:sz w:val="28"/>
                <w:szCs w:val="28"/>
              </w:rPr>
              <w:t>160</w:t>
            </w:r>
          </w:p>
        </w:tc>
        <w:tc>
          <w:tcPr>
            <w:tcW w:w="1417" w:type="dxa"/>
            <w:tcBorders>
              <w:top w:val="nil"/>
              <w:left w:val="nil"/>
              <w:bottom w:val="single" w:color="auto" w:sz="4" w:space="0"/>
              <w:right w:val="single" w:color="auto" w:sz="4" w:space="0"/>
            </w:tcBorders>
            <w:shd w:val="clear" w:color="auto" w:fill="auto"/>
            <w:noWrap/>
            <w:vAlign w:val="center"/>
          </w:tcPr>
          <w:p w14:paraId="2A2DAC52">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7FAE69C9">
            <w:pPr>
              <w:widowControl/>
              <w:jc w:val="center"/>
              <w:rPr>
                <w:rFonts w:ascii="宋体" w:hAnsi="宋体" w:cs="宋体"/>
                <w:kern w:val="0"/>
                <w:sz w:val="28"/>
                <w:szCs w:val="28"/>
              </w:rPr>
            </w:pPr>
            <w:r>
              <w:rPr>
                <w:rFonts w:hint="eastAsia" w:ascii="宋体" w:hAnsi="宋体" w:cs="宋体"/>
                <w:kern w:val="0"/>
                <w:sz w:val="28"/>
                <w:szCs w:val="28"/>
              </w:rPr>
              <w:t>13.8</w:t>
            </w:r>
          </w:p>
        </w:tc>
      </w:tr>
      <w:tr w14:paraId="05BB4A38">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7C7B24E1">
            <w:pPr>
              <w:widowControl/>
              <w:jc w:val="center"/>
              <w:rPr>
                <w:rFonts w:ascii="宋体" w:hAnsi="宋体" w:cs="宋体"/>
                <w:kern w:val="0"/>
                <w:sz w:val="28"/>
                <w:szCs w:val="28"/>
              </w:rPr>
            </w:pPr>
            <w:r>
              <w:rPr>
                <w:rFonts w:hint="eastAsia" w:ascii="宋体" w:hAnsi="宋体" w:cs="宋体"/>
                <w:kern w:val="0"/>
                <w:sz w:val="28"/>
                <w:szCs w:val="28"/>
              </w:rPr>
              <w:t>10</w:t>
            </w:r>
          </w:p>
        </w:tc>
        <w:tc>
          <w:tcPr>
            <w:tcW w:w="4502" w:type="dxa"/>
            <w:tcBorders>
              <w:top w:val="nil"/>
              <w:left w:val="nil"/>
              <w:bottom w:val="single" w:color="auto" w:sz="4" w:space="0"/>
              <w:right w:val="single" w:color="auto" w:sz="4" w:space="0"/>
            </w:tcBorders>
            <w:shd w:val="clear" w:color="auto" w:fill="auto"/>
            <w:noWrap/>
            <w:vAlign w:val="center"/>
          </w:tcPr>
          <w:p w14:paraId="4E77AF33">
            <w:pPr>
              <w:widowControl/>
              <w:jc w:val="center"/>
              <w:rPr>
                <w:rFonts w:ascii="宋体" w:hAnsi="宋体" w:cs="宋体"/>
                <w:kern w:val="0"/>
                <w:sz w:val="28"/>
                <w:szCs w:val="28"/>
              </w:rPr>
            </w:pPr>
            <w:r>
              <w:rPr>
                <w:rFonts w:hint="eastAsia" w:ascii="宋体" w:hAnsi="宋体" w:cs="宋体"/>
                <w:kern w:val="0"/>
                <w:sz w:val="28"/>
                <w:szCs w:val="28"/>
              </w:rPr>
              <w:t>松松小贝</w:t>
            </w:r>
          </w:p>
        </w:tc>
        <w:tc>
          <w:tcPr>
            <w:tcW w:w="1559" w:type="dxa"/>
            <w:tcBorders>
              <w:top w:val="nil"/>
              <w:left w:val="nil"/>
              <w:bottom w:val="single" w:color="auto" w:sz="4" w:space="0"/>
              <w:right w:val="single" w:color="auto" w:sz="4" w:space="0"/>
            </w:tcBorders>
            <w:shd w:val="clear" w:color="auto" w:fill="auto"/>
            <w:noWrap/>
            <w:vAlign w:val="center"/>
          </w:tcPr>
          <w:p w14:paraId="4C297BC8">
            <w:pPr>
              <w:widowControl/>
              <w:jc w:val="center"/>
              <w:rPr>
                <w:rFonts w:ascii="宋体" w:hAnsi="宋体" w:cs="宋体"/>
                <w:kern w:val="0"/>
                <w:sz w:val="28"/>
                <w:szCs w:val="28"/>
              </w:rPr>
            </w:pPr>
            <w:r>
              <w:rPr>
                <w:rFonts w:hint="eastAsia" w:ascii="宋体" w:hAnsi="宋体" w:cs="宋体"/>
                <w:kern w:val="0"/>
                <w:sz w:val="28"/>
                <w:szCs w:val="28"/>
              </w:rPr>
              <w:t>125</w:t>
            </w:r>
          </w:p>
        </w:tc>
        <w:tc>
          <w:tcPr>
            <w:tcW w:w="1417" w:type="dxa"/>
            <w:tcBorders>
              <w:top w:val="nil"/>
              <w:left w:val="nil"/>
              <w:bottom w:val="single" w:color="auto" w:sz="4" w:space="0"/>
              <w:right w:val="single" w:color="auto" w:sz="4" w:space="0"/>
            </w:tcBorders>
            <w:shd w:val="clear" w:color="auto" w:fill="auto"/>
            <w:noWrap/>
            <w:vAlign w:val="center"/>
          </w:tcPr>
          <w:p w14:paraId="47A4C97B">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28113CBB">
            <w:pPr>
              <w:widowControl/>
              <w:jc w:val="center"/>
              <w:rPr>
                <w:rFonts w:ascii="宋体" w:hAnsi="宋体" w:cs="宋体"/>
                <w:kern w:val="0"/>
                <w:sz w:val="28"/>
                <w:szCs w:val="28"/>
              </w:rPr>
            </w:pPr>
            <w:r>
              <w:rPr>
                <w:rFonts w:hint="eastAsia" w:ascii="宋体" w:hAnsi="宋体" w:cs="宋体"/>
                <w:kern w:val="0"/>
                <w:sz w:val="28"/>
                <w:szCs w:val="28"/>
              </w:rPr>
              <w:t>13.8</w:t>
            </w:r>
          </w:p>
        </w:tc>
      </w:tr>
      <w:tr w14:paraId="20A3B18C">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74680FD3">
            <w:pPr>
              <w:widowControl/>
              <w:jc w:val="center"/>
              <w:rPr>
                <w:rFonts w:ascii="宋体" w:hAnsi="宋体" w:cs="宋体"/>
                <w:kern w:val="0"/>
                <w:sz w:val="28"/>
                <w:szCs w:val="28"/>
              </w:rPr>
            </w:pPr>
            <w:r>
              <w:rPr>
                <w:rFonts w:hint="eastAsia" w:ascii="宋体" w:hAnsi="宋体" w:cs="宋体"/>
                <w:kern w:val="0"/>
                <w:sz w:val="28"/>
                <w:szCs w:val="28"/>
              </w:rPr>
              <w:t>11</w:t>
            </w:r>
          </w:p>
        </w:tc>
        <w:tc>
          <w:tcPr>
            <w:tcW w:w="4502" w:type="dxa"/>
            <w:tcBorders>
              <w:top w:val="nil"/>
              <w:left w:val="nil"/>
              <w:bottom w:val="single" w:color="auto" w:sz="4" w:space="0"/>
              <w:right w:val="single" w:color="auto" w:sz="4" w:space="0"/>
            </w:tcBorders>
            <w:shd w:val="clear" w:color="auto" w:fill="auto"/>
            <w:noWrap/>
            <w:vAlign w:val="center"/>
          </w:tcPr>
          <w:p w14:paraId="135C8800">
            <w:pPr>
              <w:widowControl/>
              <w:jc w:val="center"/>
              <w:rPr>
                <w:rFonts w:ascii="宋体" w:hAnsi="宋体" w:cs="宋体"/>
                <w:kern w:val="0"/>
                <w:sz w:val="28"/>
                <w:szCs w:val="28"/>
              </w:rPr>
            </w:pPr>
            <w:r>
              <w:rPr>
                <w:rFonts w:hint="eastAsia" w:ascii="宋体" w:hAnsi="宋体" w:cs="宋体"/>
                <w:kern w:val="0"/>
                <w:sz w:val="28"/>
                <w:szCs w:val="28"/>
              </w:rPr>
              <w:t>爆浆餐包</w:t>
            </w:r>
          </w:p>
        </w:tc>
        <w:tc>
          <w:tcPr>
            <w:tcW w:w="1559" w:type="dxa"/>
            <w:tcBorders>
              <w:top w:val="nil"/>
              <w:left w:val="nil"/>
              <w:bottom w:val="single" w:color="auto" w:sz="4" w:space="0"/>
              <w:right w:val="single" w:color="auto" w:sz="4" w:space="0"/>
            </w:tcBorders>
            <w:shd w:val="clear" w:color="auto" w:fill="auto"/>
            <w:noWrap/>
            <w:vAlign w:val="center"/>
          </w:tcPr>
          <w:p w14:paraId="750F8667">
            <w:pPr>
              <w:widowControl/>
              <w:jc w:val="center"/>
              <w:rPr>
                <w:rFonts w:ascii="宋体" w:hAnsi="宋体" w:cs="宋体"/>
                <w:kern w:val="0"/>
                <w:sz w:val="28"/>
                <w:szCs w:val="28"/>
              </w:rPr>
            </w:pPr>
            <w:r>
              <w:rPr>
                <w:rFonts w:hint="eastAsia" w:ascii="宋体" w:hAnsi="宋体" w:cs="宋体"/>
                <w:kern w:val="0"/>
                <w:sz w:val="28"/>
                <w:szCs w:val="28"/>
              </w:rPr>
              <w:t>80</w:t>
            </w:r>
          </w:p>
        </w:tc>
        <w:tc>
          <w:tcPr>
            <w:tcW w:w="1417" w:type="dxa"/>
            <w:tcBorders>
              <w:top w:val="nil"/>
              <w:left w:val="nil"/>
              <w:bottom w:val="single" w:color="auto" w:sz="4" w:space="0"/>
              <w:right w:val="single" w:color="auto" w:sz="4" w:space="0"/>
            </w:tcBorders>
            <w:shd w:val="clear" w:color="auto" w:fill="auto"/>
            <w:noWrap/>
            <w:vAlign w:val="center"/>
          </w:tcPr>
          <w:p w14:paraId="3A7BA52C">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5B7743F8">
            <w:pPr>
              <w:widowControl/>
              <w:jc w:val="center"/>
              <w:rPr>
                <w:rFonts w:ascii="宋体" w:hAnsi="宋体" w:cs="宋体"/>
                <w:kern w:val="0"/>
                <w:sz w:val="28"/>
                <w:szCs w:val="28"/>
              </w:rPr>
            </w:pPr>
            <w:r>
              <w:rPr>
                <w:rFonts w:hint="eastAsia" w:ascii="宋体" w:hAnsi="宋体" w:cs="宋体"/>
                <w:kern w:val="0"/>
                <w:sz w:val="28"/>
                <w:szCs w:val="28"/>
              </w:rPr>
              <w:t>6</w:t>
            </w:r>
          </w:p>
        </w:tc>
      </w:tr>
      <w:tr w14:paraId="0284D900">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2991E039">
            <w:pPr>
              <w:widowControl/>
              <w:jc w:val="center"/>
              <w:rPr>
                <w:rFonts w:ascii="宋体" w:hAnsi="宋体" w:cs="宋体"/>
                <w:kern w:val="0"/>
                <w:sz w:val="28"/>
                <w:szCs w:val="28"/>
              </w:rPr>
            </w:pPr>
            <w:r>
              <w:rPr>
                <w:rFonts w:hint="eastAsia" w:ascii="宋体" w:hAnsi="宋体" w:cs="宋体"/>
                <w:kern w:val="0"/>
                <w:sz w:val="28"/>
                <w:szCs w:val="28"/>
              </w:rPr>
              <w:t>12</w:t>
            </w:r>
          </w:p>
        </w:tc>
        <w:tc>
          <w:tcPr>
            <w:tcW w:w="4502" w:type="dxa"/>
            <w:tcBorders>
              <w:top w:val="nil"/>
              <w:left w:val="nil"/>
              <w:bottom w:val="single" w:color="auto" w:sz="4" w:space="0"/>
              <w:right w:val="single" w:color="auto" w:sz="4" w:space="0"/>
            </w:tcBorders>
            <w:shd w:val="clear" w:color="auto" w:fill="auto"/>
            <w:noWrap/>
            <w:vAlign w:val="center"/>
          </w:tcPr>
          <w:p w14:paraId="448E5B3D">
            <w:pPr>
              <w:widowControl/>
              <w:jc w:val="center"/>
              <w:rPr>
                <w:rFonts w:ascii="宋体" w:hAnsi="宋体" w:cs="宋体"/>
                <w:kern w:val="0"/>
                <w:sz w:val="28"/>
                <w:szCs w:val="28"/>
              </w:rPr>
            </w:pPr>
            <w:r>
              <w:rPr>
                <w:rFonts w:hint="eastAsia" w:ascii="宋体" w:hAnsi="宋体" w:cs="宋体"/>
                <w:kern w:val="0"/>
                <w:sz w:val="28"/>
                <w:szCs w:val="28"/>
              </w:rPr>
              <w:t>夏威夷果软欧包</w:t>
            </w:r>
          </w:p>
        </w:tc>
        <w:tc>
          <w:tcPr>
            <w:tcW w:w="1559" w:type="dxa"/>
            <w:tcBorders>
              <w:top w:val="nil"/>
              <w:left w:val="nil"/>
              <w:bottom w:val="single" w:color="auto" w:sz="4" w:space="0"/>
              <w:right w:val="single" w:color="auto" w:sz="4" w:space="0"/>
            </w:tcBorders>
            <w:shd w:val="clear" w:color="auto" w:fill="auto"/>
            <w:noWrap/>
            <w:vAlign w:val="center"/>
          </w:tcPr>
          <w:p w14:paraId="6E08B898">
            <w:pPr>
              <w:widowControl/>
              <w:jc w:val="center"/>
              <w:rPr>
                <w:rFonts w:ascii="宋体" w:hAnsi="宋体" w:cs="宋体"/>
                <w:kern w:val="0"/>
                <w:sz w:val="28"/>
                <w:szCs w:val="28"/>
              </w:rPr>
            </w:pPr>
            <w:r>
              <w:rPr>
                <w:rFonts w:hint="eastAsia" w:ascii="宋体" w:hAnsi="宋体" w:cs="宋体"/>
                <w:kern w:val="0"/>
                <w:sz w:val="28"/>
                <w:szCs w:val="28"/>
              </w:rPr>
              <w:t>150</w:t>
            </w:r>
          </w:p>
        </w:tc>
        <w:tc>
          <w:tcPr>
            <w:tcW w:w="1417" w:type="dxa"/>
            <w:tcBorders>
              <w:top w:val="nil"/>
              <w:left w:val="nil"/>
              <w:bottom w:val="single" w:color="auto" w:sz="4" w:space="0"/>
              <w:right w:val="single" w:color="auto" w:sz="4" w:space="0"/>
            </w:tcBorders>
            <w:shd w:val="clear" w:color="auto" w:fill="auto"/>
            <w:noWrap/>
            <w:vAlign w:val="center"/>
          </w:tcPr>
          <w:p w14:paraId="61AA24AA">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1F592F24">
            <w:pPr>
              <w:widowControl/>
              <w:jc w:val="center"/>
              <w:rPr>
                <w:rFonts w:ascii="宋体" w:hAnsi="宋体" w:cs="宋体"/>
                <w:kern w:val="0"/>
                <w:sz w:val="28"/>
                <w:szCs w:val="28"/>
              </w:rPr>
            </w:pPr>
            <w:r>
              <w:rPr>
                <w:rFonts w:hint="eastAsia" w:ascii="宋体" w:hAnsi="宋体" w:cs="宋体"/>
                <w:kern w:val="0"/>
                <w:sz w:val="28"/>
                <w:szCs w:val="28"/>
              </w:rPr>
              <w:t>15.9</w:t>
            </w:r>
          </w:p>
        </w:tc>
      </w:tr>
      <w:tr w14:paraId="1CD1C664">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35A0189F">
            <w:pPr>
              <w:widowControl/>
              <w:jc w:val="center"/>
              <w:rPr>
                <w:rFonts w:ascii="宋体" w:hAnsi="宋体" w:cs="宋体"/>
                <w:kern w:val="0"/>
                <w:sz w:val="28"/>
                <w:szCs w:val="28"/>
              </w:rPr>
            </w:pPr>
            <w:r>
              <w:rPr>
                <w:rFonts w:hint="eastAsia" w:ascii="宋体" w:hAnsi="宋体" w:cs="宋体"/>
                <w:kern w:val="0"/>
                <w:sz w:val="28"/>
                <w:szCs w:val="28"/>
              </w:rPr>
              <w:t>13</w:t>
            </w:r>
          </w:p>
        </w:tc>
        <w:tc>
          <w:tcPr>
            <w:tcW w:w="4502" w:type="dxa"/>
            <w:tcBorders>
              <w:top w:val="nil"/>
              <w:left w:val="nil"/>
              <w:bottom w:val="single" w:color="auto" w:sz="4" w:space="0"/>
              <w:right w:val="single" w:color="auto" w:sz="4" w:space="0"/>
            </w:tcBorders>
            <w:shd w:val="clear" w:color="auto" w:fill="auto"/>
            <w:noWrap/>
            <w:vAlign w:val="center"/>
          </w:tcPr>
          <w:p w14:paraId="0CC48506">
            <w:pPr>
              <w:widowControl/>
              <w:jc w:val="center"/>
              <w:rPr>
                <w:rFonts w:ascii="宋体" w:hAnsi="宋体" w:cs="宋体"/>
                <w:kern w:val="0"/>
                <w:sz w:val="28"/>
                <w:szCs w:val="28"/>
              </w:rPr>
            </w:pPr>
            <w:r>
              <w:rPr>
                <w:rFonts w:hint="eastAsia" w:ascii="宋体" w:hAnsi="宋体" w:cs="宋体"/>
                <w:kern w:val="0"/>
                <w:sz w:val="28"/>
                <w:szCs w:val="28"/>
              </w:rPr>
              <w:t>莓果软欧</w:t>
            </w:r>
          </w:p>
        </w:tc>
        <w:tc>
          <w:tcPr>
            <w:tcW w:w="1559" w:type="dxa"/>
            <w:tcBorders>
              <w:top w:val="nil"/>
              <w:left w:val="nil"/>
              <w:bottom w:val="single" w:color="auto" w:sz="4" w:space="0"/>
              <w:right w:val="single" w:color="auto" w:sz="4" w:space="0"/>
            </w:tcBorders>
            <w:shd w:val="clear" w:color="auto" w:fill="auto"/>
            <w:noWrap/>
            <w:vAlign w:val="center"/>
          </w:tcPr>
          <w:p w14:paraId="7BD72B2E">
            <w:pPr>
              <w:widowControl/>
              <w:jc w:val="center"/>
              <w:rPr>
                <w:rFonts w:ascii="宋体" w:hAnsi="宋体" w:cs="宋体"/>
                <w:kern w:val="0"/>
                <w:sz w:val="28"/>
                <w:szCs w:val="28"/>
              </w:rPr>
            </w:pPr>
            <w:r>
              <w:rPr>
                <w:rFonts w:hint="eastAsia" w:ascii="宋体" w:hAnsi="宋体" w:cs="宋体"/>
                <w:kern w:val="0"/>
                <w:sz w:val="28"/>
                <w:szCs w:val="28"/>
              </w:rPr>
              <w:t>130</w:t>
            </w:r>
          </w:p>
        </w:tc>
        <w:tc>
          <w:tcPr>
            <w:tcW w:w="1417" w:type="dxa"/>
            <w:tcBorders>
              <w:top w:val="nil"/>
              <w:left w:val="nil"/>
              <w:bottom w:val="single" w:color="auto" w:sz="4" w:space="0"/>
              <w:right w:val="single" w:color="auto" w:sz="4" w:space="0"/>
            </w:tcBorders>
            <w:shd w:val="clear" w:color="auto" w:fill="auto"/>
            <w:noWrap/>
            <w:vAlign w:val="center"/>
          </w:tcPr>
          <w:p w14:paraId="095115F2">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229B1133">
            <w:pPr>
              <w:widowControl/>
              <w:jc w:val="center"/>
              <w:rPr>
                <w:rFonts w:ascii="宋体" w:hAnsi="宋体" w:cs="宋体"/>
                <w:kern w:val="0"/>
                <w:sz w:val="28"/>
                <w:szCs w:val="28"/>
              </w:rPr>
            </w:pPr>
            <w:r>
              <w:rPr>
                <w:rFonts w:hint="eastAsia" w:ascii="宋体" w:hAnsi="宋体" w:cs="宋体"/>
                <w:kern w:val="0"/>
                <w:sz w:val="28"/>
                <w:szCs w:val="28"/>
              </w:rPr>
              <w:t>13.8</w:t>
            </w:r>
          </w:p>
        </w:tc>
      </w:tr>
      <w:tr w14:paraId="3D980FE0">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06882359">
            <w:pPr>
              <w:widowControl/>
              <w:jc w:val="center"/>
              <w:rPr>
                <w:rFonts w:ascii="宋体" w:hAnsi="宋体" w:cs="宋体"/>
                <w:kern w:val="0"/>
                <w:sz w:val="28"/>
                <w:szCs w:val="28"/>
              </w:rPr>
            </w:pPr>
            <w:r>
              <w:rPr>
                <w:rFonts w:hint="eastAsia" w:ascii="宋体" w:hAnsi="宋体" w:cs="宋体"/>
                <w:kern w:val="0"/>
                <w:sz w:val="28"/>
                <w:szCs w:val="28"/>
              </w:rPr>
              <w:t>14</w:t>
            </w:r>
          </w:p>
        </w:tc>
        <w:tc>
          <w:tcPr>
            <w:tcW w:w="4502" w:type="dxa"/>
            <w:tcBorders>
              <w:top w:val="nil"/>
              <w:left w:val="nil"/>
              <w:bottom w:val="single" w:color="auto" w:sz="4" w:space="0"/>
              <w:right w:val="single" w:color="auto" w:sz="4" w:space="0"/>
            </w:tcBorders>
            <w:shd w:val="clear" w:color="auto" w:fill="auto"/>
            <w:noWrap/>
            <w:vAlign w:val="center"/>
          </w:tcPr>
          <w:p w14:paraId="248E3B2E">
            <w:pPr>
              <w:widowControl/>
              <w:jc w:val="center"/>
              <w:rPr>
                <w:rFonts w:ascii="宋体" w:hAnsi="宋体" w:cs="宋体"/>
                <w:kern w:val="0"/>
                <w:sz w:val="28"/>
                <w:szCs w:val="28"/>
              </w:rPr>
            </w:pPr>
            <w:r>
              <w:rPr>
                <w:rFonts w:hint="eastAsia" w:ascii="宋体" w:hAnsi="宋体" w:cs="宋体"/>
                <w:kern w:val="0"/>
                <w:sz w:val="28"/>
                <w:szCs w:val="28"/>
              </w:rPr>
              <w:t>胡萝卜能量棒</w:t>
            </w:r>
          </w:p>
        </w:tc>
        <w:tc>
          <w:tcPr>
            <w:tcW w:w="1559" w:type="dxa"/>
            <w:tcBorders>
              <w:top w:val="nil"/>
              <w:left w:val="nil"/>
              <w:bottom w:val="single" w:color="auto" w:sz="4" w:space="0"/>
              <w:right w:val="single" w:color="auto" w:sz="4" w:space="0"/>
            </w:tcBorders>
            <w:shd w:val="clear" w:color="auto" w:fill="auto"/>
            <w:noWrap/>
            <w:vAlign w:val="center"/>
          </w:tcPr>
          <w:p w14:paraId="4042A263">
            <w:pPr>
              <w:widowControl/>
              <w:jc w:val="center"/>
              <w:rPr>
                <w:rFonts w:ascii="宋体" w:hAnsi="宋体" w:cs="宋体"/>
                <w:kern w:val="0"/>
                <w:sz w:val="28"/>
                <w:szCs w:val="28"/>
              </w:rPr>
            </w:pPr>
            <w:r>
              <w:rPr>
                <w:rFonts w:hint="eastAsia" w:ascii="宋体" w:hAnsi="宋体" w:cs="宋体"/>
                <w:kern w:val="0"/>
                <w:sz w:val="28"/>
                <w:szCs w:val="28"/>
              </w:rPr>
              <w:t>260</w:t>
            </w:r>
          </w:p>
        </w:tc>
        <w:tc>
          <w:tcPr>
            <w:tcW w:w="1417" w:type="dxa"/>
            <w:tcBorders>
              <w:top w:val="nil"/>
              <w:left w:val="nil"/>
              <w:bottom w:val="single" w:color="auto" w:sz="4" w:space="0"/>
              <w:right w:val="single" w:color="auto" w:sz="4" w:space="0"/>
            </w:tcBorders>
            <w:shd w:val="clear" w:color="auto" w:fill="auto"/>
            <w:noWrap/>
            <w:vAlign w:val="center"/>
          </w:tcPr>
          <w:p w14:paraId="5FDA46F6">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7C1E183C">
            <w:pPr>
              <w:widowControl/>
              <w:jc w:val="center"/>
              <w:rPr>
                <w:rFonts w:ascii="宋体" w:hAnsi="宋体" w:cs="宋体"/>
                <w:kern w:val="0"/>
                <w:sz w:val="28"/>
                <w:szCs w:val="28"/>
              </w:rPr>
            </w:pPr>
            <w:r>
              <w:rPr>
                <w:rFonts w:hint="eastAsia" w:ascii="宋体" w:hAnsi="宋体" w:cs="宋体"/>
                <w:kern w:val="0"/>
                <w:sz w:val="28"/>
                <w:szCs w:val="28"/>
              </w:rPr>
              <w:t>13.8</w:t>
            </w:r>
          </w:p>
        </w:tc>
      </w:tr>
      <w:tr w14:paraId="2DEECFC8">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79333744">
            <w:pPr>
              <w:widowControl/>
              <w:jc w:val="center"/>
              <w:rPr>
                <w:rFonts w:ascii="宋体" w:hAnsi="宋体" w:cs="宋体"/>
                <w:kern w:val="0"/>
                <w:sz w:val="28"/>
                <w:szCs w:val="28"/>
              </w:rPr>
            </w:pPr>
            <w:r>
              <w:rPr>
                <w:rFonts w:hint="eastAsia" w:ascii="宋体" w:hAnsi="宋体" w:cs="宋体"/>
                <w:kern w:val="0"/>
                <w:sz w:val="28"/>
                <w:szCs w:val="28"/>
              </w:rPr>
              <w:t>15</w:t>
            </w:r>
          </w:p>
        </w:tc>
        <w:tc>
          <w:tcPr>
            <w:tcW w:w="4502" w:type="dxa"/>
            <w:tcBorders>
              <w:top w:val="nil"/>
              <w:left w:val="nil"/>
              <w:bottom w:val="single" w:color="auto" w:sz="4" w:space="0"/>
              <w:right w:val="single" w:color="auto" w:sz="4" w:space="0"/>
            </w:tcBorders>
            <w:shd w:val="clear" w:color="auto" w:fill="auto"/>
            <w:noWrap/>
            <w:vAlign w:val="center"/>
          </w:tcPr>
          <w:p w14:paraId="1518BC3E">
            <w:pPr>
              <w:widowControl/>
              <w:jc w:val="center"/>
              <w:rPr>
                <w:rFonts w:ascii="宋体" w:hAnsi="宋体" w:cs="宋体"/>
                <w:kern w:val="0"/>
                <w:sz w:val="28"/>
                <w:szCs w:val="28"/>
              </w:rPr>
            </w:pPr>
            <w:r>
              <w:rPr>
                <w:rFonts w:hint="eastAsia" w:ascii="宋体" w:hAnsi="宋体" w:cs="宋体"/>
                <w:kern w:val="0"/>
                <w:sz w:val="28"/>
                <w:szCs w:val="28"/>
              </w:rPr>
              <w:t>新西兰蛋糕</w:t>
            </w:r>
          </w:p>
        </w:tc>
        <w:tc>
          <w:tcPr>
            <w:tcW w:w="1559" w:type="dxa"/>
            <w:tcBorders>
              <w:top w:val="nil"/>
              <w:left w:val="nil"/>
              <w:bottom w:val="single" w:color="auto" w:sz="4" w:space="0"/>
              <w:right w:val="single" w:color="auto" w:sz="4" w:space="0"/>
            </w:tcBorders>
            <w:shd w:val="clear" w:color="auto" w:fill="auto"/>
            <w:noWrap/>
            <w:vAlign w:val="center"/>
          </w:tcPr>
          <w:p w14:paraId="7D3720D2">
            <w:pPr>
              <w:widowControl/>
              <w:jc w:val="center"/>
              <w:rPr>
                <w:rFonts w:ascii="宋体" w:hAnsi="宋体" w:cs="宋体"/>
                <w:kern w:val="0"/>
                <w:sz w:val="28"/>
                <w:szCs w:val="28"/>
              </w:rPr>
            </w:pPr>
            <w:r>
              <w:rPr>
                <w:rFonts w:hint="eastAsia" w:ascii="宋体" w:hAnsi="宋体" w:cs="宋体"/>
                <w:kern w:val="0"/>
                <w:sz w:val="28"/>
                <w:szCs w:val="28"/>
              </w:rPr>
              <w:t>185</w:t>
            </w:r>
          </w:p>
        </w:tc>
        <w:tc>
          <w:tcPr>
            <w:tcW w:w="1417" w:type="dxa"/>
            <w:tcBorders>
              <w:top w:val="nil"/>
              <w:left w:val="nil"/>
              <w:bottom w:val="single" w:color="auto" w:sz="4" w:space="0"/>
              <w:right w:val="single" w:color="auto" w:sz="4" w:space="0"/>
            </w:tcBorders>
            <w:shd w:val="clear" w:color="auto" w:fill="auto"/>
            <w:noWrap/>
            <w:vAlign w:val="center"/>
          </w:tcPr>
          <w:p w14:paraId="49E651FA">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2521F6E1">
            <w:pPr>
              <w:widowControl/>
              <w:jc w:val="center"/>
              <w:rPr>
                <w:rFonts w:ascii="宋体" w:hAnsi="宋体" w:cs="宋体"/>
                <w:kern w:val="0"/>
                <w:sz w:val="28"/>
                <w:szCs w:val="28"/>
              </w:rPr>
            </w:pPr>
            <w:r>
              <w:rPr>
                <w:rFonts w:hint="eastAsia" w:ascii="宋体" w:hAnsi="宋体" w:cs="宋体"/>
                <w:kern w:val="0"/>
                <w:sz w:val="28"/>
                <w:szCs w:val="28"/>
              </w:rPr>
              <w:t>9.9</w:t>
            </w:r>
          </w:p>
        </w:tc>
      </w:tr>
      <w:tr w14:paraId="1CE30BEC">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79795D88">
            <w:pPr>
              <w:widowControl/>
              <w:jc w:val="center"/>
              <w:rPr>
                <w:rFonts w:ascii="宋体" w:hAnsi="宋体" w:cs="宋体"/>
                <w:kern w:val="0"/>
                <w:sz w:val="28"/>
                <w:szCs w:val="28"/>
              </w:rPr>
            </w:pPr>
            <w:r>
              <w:rPr>
                <w:rFonts w:hint="eastAsia" w:ascii="宋体" w:hAnsi="宋体" w:cs="宋体"/>
                <w:kern w:val="0"/>
                <w:sz w:val="28"/>
                <w:szCs w:val="28"/>
              </w:rPr>
              <w:t>16</w:t>
            </w:r>
          </w:p>
        </w:tc>
        <w:tc>
          <w:tcPr>
            <w:tcW w:w="4502" w:type="dxa"/>
            <w:tcBorders>
              <w:top w:val="nil"/>
              <w:left w:val="nil"/>
              <w:bottom w:val="single" w:color="auto" w:sz="4" w:space="0"/>
              <w:right w:val="single" w:color="auto" w:sz="4" w:space="0"/>
            </w:tcBorders>
            <w:shd w:val="clear" w:color="auto" w:fill="auto"/>
            <w:noWrap/>
            <w:vAlign w:val="center"/>
          </w:tcPr>
          <w:p w14:paraId="3D57DDFA">
            <w:pPr>
              <w:widowControl/>
              <w:jc w:val="center"/>
              <w:rPr>
                <w:rFonts w:ascii="宋体" w:hAnsi="宋体" w:cs="宋体"/>
                <w:kern w:val="0"/>
                <w:sz w:val="28"/>
                <w:szCs w:val="28"/>
              </w:rPr>
            </w:pPr>
            <w:r>
              <w:rPr>
                <w:rFonts w:hint="eastAsia" w:ascii="宋体" w:hAnsi="宋体" w:cs="宋体"/>
                <w:kern w:val="0"/>
                <w:sz w:val="28"/>
                <w:szCs w:val="28"/>
              </w:rPr>
              <w:t>巴代木脆饼</w:t>
            </w:r>
          </w:p>
        </w:tc>
        <w:tc>
          <w:tcPr>
            <w:tcW w:w="1559" w:type="dxa"/>
            <w:tcBorders>
              <w:top w:val="nil"/>
              <w:left w:val="nil"/>
              <w:bottom w:val="single" w:color="auto" w:sz="4" w:space="0"/>
              <w:right w:val="single" w:color="auto" w:sz="4" w:space="0"/>
            </w:tcBorders>
            <w:shd w:val="clear" w:color="auto" w:fill="auto"/>
            <w:noWrap/>
            <w:vAlign w:val="center"/>
          </w:tcPr>
          <w:p w14:paraId="186AD13F">
            <w:pPr>
              <w:widowControl/>
              <w:jc w:val="center"/>
              <w:rPr>
                <w:rFonts w:ascii="宋体" w:hAnsi="宋体" w:cs="宋体"/>
                <w:kern w:val="0"/>
                <w:sz w:val="28"/>
                <w:szCs w:val="28"/>
              </w:rPr>
            </w:pPr>
            <w:r>
              <w:rPr>
                <w:rFonts w:hint="eastAsia" w:ascii="宋体" w:hAnsi="宋体" w:cs="宋体"/>
                <w:kern w:val="0"/>
                <w:sz w:val="28"/>
                <w:szCs w:val="28"/>
              </w:rPr>
              <w:t>90</w:t>
            </w:r>
          </w:p>
        </w:tc>
        <w:tc>
          <w:tcPr>
            <w:tcW w:w="1417" w:type="dxa"/>
            <w:tcBorders>
              <w:top w:val="nil"/>
              <w:left w:val="nil"/>
              <w:bottom w:val="single" w:color="auto" w:sz="4" w:space="0"/>
              <w:right w:val="single" w:color="auto" w:sz="4" w:space="0"/>
            </w:tcBorders>
            <w:shd w:val="clear" w:color="auto" w:fill="auto"/>
            <w:noWrap/>
            <w:vAlign w:val="center"/>
          </w:tcPr>
          <w:p w14:paraId="014187FA">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45C68477">
            <w:pPr>
              <w:widowControl/>
              <w:jc w:val="center"/>
              <w:rPr>
                <w:rFonts w:ascii="宋体" w:hAnsi="宋体" w:cs="宋体"/>
                <w:kern w:val="0"/>
                <w:sz w:val="28"/>
                <w:szCs w:val="28"/>
              </w:rPr>
            </w:pPr>
            <w:r>
              <w:rPr>
                <w:rFonts w:hint="eastAsia" w:ascii="宋体" w:hAnsi="宋体" w:cs="宋体"/>
                <w:kern w:val="0"/>
                <w:sz w:val="28"/>
                <w:szCs w:val="28"/>
              </w:rPr>
              <w:t>13</w:t>
            </w:r>
          </w:p>
        </w:tc>
      </w:tr>
      <w:tr w14:paraId="2A94000B">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auto" w:sz="4" w:space="0"/>
              <w:right w:val="single" w:color="auto" w:sz="4" w:space="0"/>
            </w:tcBorders>
            <w:shd w:val="clear" w:color="auto" w:fill="auto"/>
            <w:noWrap/>
            <w:vAlign w:val="center"/>
          </w:tcPr>
          <w:p w14:paraId="01B0F13D">
            <w:pPr>
              <w:widowControl/>
              <w:jc w:val="center"/>
              <w:rPr>
                <w:rFonts w:ascii="宋体" w:hAnsi="宋体" w:cs="宋体"/>
                <w:kern w:val="0"/>
                <w:sz w:val="28"/>
                <w:szCs w:val="28"/>
              </w:rPr>
            </w:pPr>
            <w:r>
              <w:rPr>
                <w:rFonts w:hint="eastAsia" w:ascii="宋体" w:hAnsi="宋体" w:cs="宋体"/>
                <w:kern w:val="0"/>
                <w:sz w:val="28"/>
                <w:szCs w:val="28"/>
              </w:rPr>
              <w:t>17</w:t>
            </w:r>
          </w:p>
        </w:tc>
        <w:tc>
          <w:tcPr>
            <w:tcW w:w="4502" w:type="dxa"/>
            <w:tcBorders>
              <w:top w:val="nil"/>
              <w:left w:val="nil"/>
              <w:bottom w:val="single" w:color="auto" w:sz="4" w:space="0"/>
              <w:right w:val="single" w:color="auto" w:sz="4" w:space="0"/>
            </w:tcBorders>
            <w:shd w:val="clear" w:color="auto" w:fill="auto"/>
            <w:noWrap/>
            <w:vAlign w:val="center"/>
          </w:tcPr>
          <w:p w14:paraId="798ECC12">
            <w:pPr>
              <w:widowControl/>
              <w:jc w:val="center"/>
              <w:rPr>
                <w:rFonts w:ascii="宋体" w:hAnsi="宋体" w:cs="宋体"/>
                <w:kern w:val="0"/>
                <w:sz w:val="28"/>
                <w:szCs w:val="28"/>
              </w:rPr>
            </w:pPr>
            <w:r>
              <w:rPr>
                <w:rFonts w:hint="eastAsia" w:ascii="宋体" w:hAnsi="宋体" w:cs="宋体"/>
                <w:kern w:val="0"/>
                <w:sz w:val="28"/>
                <w:szCs w:val="28"/>
              </w:rPr>
              <w:t>蛋黄风味曲奇</w:t>
            </w:r>
          </w:p>
        </w:tc>
        <w:tc>
          <w:tcPr>
            <w:tcW w:w="1559" w:type="dxa"/>
            <w:tcBorders>
              <w:top w:val="nil"/>
              <w:left w:val="nil"/>
              <w:bottom w:val="single" w:color="auto" w:sz="4" w:space="0"/>
              <w:right w:val="single" w:color="auto" w:sz="4" w:space="0"/>
            </w:tcBorders>
            <w:shd w:val="clear" w:color="auto" w:fill="auto"/>
            <w:noWrap/>
            <w:vAlign w:val="center"/>
          </w:tcPr>
          <w:p w14:paraId="6E8BB628">
            <w:pPr>
              <w:widowControl/>
              <w:jc w:val="center"/>
              <w:rPr>
                <w:rFonts w:ascii="宋体" w:hAnsi="宋体" w:cs="宋体"/>
                <w:kern w:val="0"/>
                <w:sz w:val="28"/>
                <w:szCs w:val="28"/>
              </w:rPr>
            </w:pPr>
            <w:r>
              <w:rPr>
                <w:rFonts w:hint="eastAsia" w:ascii="宋体" w:hAnsi="宋体" w:cs="宋体"/>
                <w:kern w:val="0"/>
                <w:sz w:val="28"/>
                <w:szCs w:val="28"/>
              </w:rPr>
              <w:t>100</w:t>
            </w:r>
          </w:p>
        </w:tc>
        <w:tc>
          <w:tcPr>
            <w:tcW w:w="1417" w:type="dxa"/>
            <w:tcBorders>
              <w:top w:val="nil"/>
              <w:left w:val="nil"/>
              <w:bottom w:val="single" w:color="auto" w:sz="4" w:space="0"/>
              <w:right w:val="single" w:color="auto" w:sz="4" w:space="0"/>
            </w:tcBorders>
            <w:shd w:val="clear" w:color="auto" w:fill="auto"/>
            <w:noWrap/>
            <w:vAlign w:val="center"/>
          </w:tcPr>
          <w:p w14:paraId="07866183">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6BA58216">
            <w:pPr>
              <w:widowControl/>
              <w:jc w:val="center"/>
              <w:rPr>
                <w:rFonts w:ascii="宋体" w:hAnsi="宋体" w:cs="宋体"/>
                <w:kern w:val="0"/>
                <w:sz w:val="28"/>
                <w:szCs w:val="28"/>
              </w:rPr>
            </w:pPr>
            <w:r>
              <w:rPr>
                <w:rFonts w:hint="eastAsia" w:ascii="宋体" w:hAnsi="宋体" w:cs="宋体"/>
                <w:kern w:val="0"/>
                <w:sz w:val="28"/>
                <w:szCs w:val="28"/>
              </w:rPr>
              <w:t>12.9</w:t>
            </w:r>
          </w:p>
        </w:tc>
      </w:tr>
      <w:tr w14:paraId="07072C9E">
        <w:tblPrEx>
          <w:tblCellMar>
            <w:top w:w="0" w:type="dxa"/>
            <w:left w:w="108" w:type="dxa"/>
            <w:bottom w:w="0" w:type="dxa"/>
            <w:right w:w="108" w:type="dxa"/>
          </w:tblCellMar>
        </w:tblPrEx>
        <w:trPr>
          <w:trHeight w:val="375" w:hRule="atLeast"/>
          <w:jc w:val="center"/>
        </w:trPr>
        <w:tc>
          <w:tcPr>
            <w:tcW w:w="787" w:type="dxa"/>
            <w:tcBorders>
              <w:top w:val="nil"/>
              <w:left w:val="single" w:color="auto" w:sz="4" w:space="0"/>
              <w:bottom w:val="single" w:color="000000" w:sz="4" w:space="0"/>
              <w:right w:val="single" w:color="auto" w:sz="4" w:space="0"/>
            </w:tcBorders>
            <w:shd w:val="clear" w:color="auto" w:fill="auto"/>
            <w:noWrap/>
            <w:vAlign w:val="center"/>
          </w:tcPr>
          <w:p w14:paraId="1BD9AE19">
            <w:pPr>
              <w:widowControl/>
              <w:jc w:val="center"/>
              <w:rPr>
                <w:rFonts w:ascii="宋体" w:hAnsi="宋体" w:cs="宋体"/>
                <w:kern w:val="0"/>
                <w:sz w:val="28"/>
                <w:szCs w:val="28"/>
              </w:rPr>
            </w:pPr>
            <w:r>
              <w:rPr>
                <w:rFonts w:hint="eastAsia" w:ascii="宋体" w:hAnsi="宋体" w:cs="宋体"/>
                <w:kern w:val="0"/>
                <w:sz w:val="28"/>
                <w:szCs w:val="28"/>
              </w:rPr>
              <w:t>18</w:t>
            </w:r>
          </w:p>
        </w:tc>
        <w:tc>
          <w:tcPr>
            <w:tcW w:w="4502" w:type="dxa"/>
            <w:tcBorders>
              <w:top w:val="nil"/>
              <w:left w:val="nil"/>
              <w:bottom w:val="single" w:color="auto" w:sz="4" w:space="0"/>
              <w:right w:val="single" w:color="auto" w:sz="4" w:space="0"/>
            </w:tcBorders>
            <w:shd w:val="clear" w:color="auto" w:fill="auto"/>
            <w:noWrap/>
            <w:vAlign w:val="center"/>
          </w:tcPr>
          <w:p w14:paraId="5483A2D8">
            <w:pPr>
              <w:widowControl/>
              <w:jc w:val="center"/>
              <w:rPr>
                <w:rFonts w:ascii="宋体" w:hAnsi="宋体" w:cs="宋体"/>
                <w:kern w:val="0"/>
                <w:sz w:val="28"/>
                <w:szCs w:val="28"/>
              </w:rPr>
            </w:pPr>
            <w:r>
              <w:rPr>
                <w:rFonts w:hint="eastAsia" w:ascii="宋体" w:hAnsi="宋体" w:cs="宋体"/>
                <w:kern w:val="0"/>
                <w:sz w:val="28"/>
                <w:szCs w:val="28"/>
              </w:rPr>
              <w:t>手指脆脆棒（抹茶，芝士，紫薯）</w:t>
            </w:r>
          </w:p>
        </w:tc>
        <w:tc>
          <w:tcPr>
            <w:tcW w:w="1559" w:type="dxa"/>
            <w:tcBorders>
              <w:top w:val="nil"/>
              <w:left w:val="nil"/>
              <w:bottom w:val="single" w:color="auto" w:sz="4" w:space="0"/>
              <w:right w:val="single" w:color="auto" w:sz="4" w:space="0"/>
            </w:tcBorders>
            <w:shd w:val="clear" w:color="auto" w:fill="auto"/>
            <w:noWrap/>
            <w:vAlign w:val="center"/>
          </w:tcPr>
          <w:p w14:paraId="4FF04F12">
            <w:pPr>
              <w:widowControl/>
              <w:jc w:val="center"/>
              <w:rPr>
                <w:rFonts w:ascii="宋体" w:hAnsi="宋体" w:cs="宋体"/>
                <w:kern w:val="0"/>
                <w:sz w:val="28"/>
                <w:szCs w:val="28"/>
              </w:rPr>
            </w:pPr>
            <w:r>
              <w:rPr>
                <w:rFonts w:hint="eastAsia" w:ascii="宋体" w:hAnsi="宋体" w:cs="宋体"/>
                <w:kern w:val="0"/>
                <w:sz w:val="28"/>
                <w:szCs w:val="28"/>
              </w:rPr>
              <w:t>25</w:t>
            </w:r>
          </w:p>
        </w:tc>
        <w:tc>
          <w:tcPr>
            <w:tcW w:w="1417" w:type="dxa"/>
            <w:tcBorders>
              <w:top w:val="nil"/>
              <w:left w:val="nil"/>
              <w:bottom w:val="single" w:color="auto" w:sz="4" w:space="0"/>
              <w:right w:val="single" w:color="auto" w:sz="4" w:space="0"/>
            </w:tcBorders>
            <w:shd w:val="clear" w:color="auto" w:fill="auto"/>
            <w:noWrap/>
            <w:vAlign w:val="center"/>
          </w:tcPr>
          <w:p w14:paraId="079147BB">
            <w:pPr>
              <w:widowControl/>
              <w:jc w:val="center"/>
              <w:rPr>
                <w:rFonts w:ascii="宋体" w:hAnsi="宋体" w:cs="宋体"/>
                <w:kern w:val="0"/>
                <w:sz w:val="28"/>
                <w:szCs w:val="28"/>
              </w:rPr>
            </w:pPr>
            <w:r>
              <w:rPr>
                <w:rFonts w:hint="eastAsia" w:ascii="宋体" w:hAnsi="宋体" w:cs="宋体"/>
                <w:kern w:val="0"/>
                <w:sz w:val="28"/>
                <w:szCs w:val="28"/>
              </w:rPr>
              <w:t>元/包</w:t>
            </w:r>
          </w:p>
        </w:tc>
        <w:tc>
          <w:tcPr>
            <w:tcW w:w="1067" w:type="dxa"/>
            <w:tcBorders>
              <w:top w:val="nil"/>
              <w:left w:val="nil"/>
              <w:bottom w:val="single" w:color="auto" w:sz="4" w:space="0"/>
              <w:right w:val="single" w:color="auto" w:sz="4" w:space="0"/>
            </w:tcBorders>
            <w:shd w:val="clear" w:color="auto" w:fill="auto"/>
            <w:noWrap/>
            <w:vAlign w:val="center"/>
          </w:tcPr>
          <w:p w14:paraId="0F76B4F5">
            <w:pPr>
              <w:widowControl/>
              <w:jc w:val="center"/>
              <w:rPr>
                <w:rFonts w:ascii="宋体" w:hAnsi="宋体" w:cs="宋体"/>
                <w:kern w:val="0"/>
                <w:sz w:val="28"/>
                <w:szCs w:val="28"/>
              </w:rPr>
            </w:pPr>
            <w:r>
              <w:rPr>
                <w:rFonts w:hint="eastAsia" w:ascii="宋体" w:hAnsi="宋体" w:cs="宋体"/>
                <w:kern w:val="0"/>
                <w:sz w:val="28"/>
                <w:szCs w:val="28"/>
              </w:rPr>
              <w:t>5</w:t>
            </w:r>
          </w:p>
        </w:tc>
      </w:tr>
      <w:tr w14:paraId="38CC8D7B">
        <w:tblPrEx>
          <w:tblCellMar>
            <w:top w:w="0" w:type="dxa"/>
            <w:left w:w="108" w:type="dxa"/>
            <w:bottom w:w="0" w:type="dxa"/>
            <w:right w:w="108" w:type="dxa"/>
          </w:tblCellMar>
        </w:tblPrEx>
        <w:trPr>
          <w:trHeight w:val="285" w:hRule="atLeast"/>
          <w:jc w:val="center"/>
        </w:trPr>
        <w:tc>
          <w:tcPr>
            <w:tcW w:w="787" w:type="dxa"/>
            <w:tcBorders>
              <w:top w:val="nil"/>
              <w:left w:val="nil"/>
              <w:bottom w:val="nil"/>
              <w:right w:val="nil"/>
            </w:tcBorders>
            <w:shd w:val="clear" w:color="auto" w:fill="auto"/>
            <w:noWrap/>
            <w:vAlign w:val="center"/>
          </w:tcPr>
          <w:p w14:paraId="17CFB7AD">
            <w:pPr>
              <w:widowControl/>
              <w:jc w:val="left"/>
              <w:rPr>
                <w:rFonts w:ascii="宋体" w:hAnsi="宋体" w:cs="宋体"/>
                <w:kern w:val="0"/>
                <w:sz w:val="24"/>
              </w:rPr>
            </w:pPr>
          </w:p>
        </w:tc>
        <w:tc>
          <w:tcPr>
            <w:tcW w:w="4502" w:type="dxa"/>
            <w:tcBorders>
              <w:top w:val="nil"/>
              <w:left w:val="nil"/>
              <w:bottom w:val="nil"/>
              <w:right w:val="nil"/>
            </w:tcBorders>
            <w:shd w:val="clear" w:color="auto" w:fill="auto"/>
            <w:noWrap/>
            <w:vAlign w:val="center"/>
          </w:tcPr>
          <w:p w14:paraId="085ED53E">
            <w:pPr>
              <w:widowControl/>
              <w:jc w:val="left"/>
              <w:rPr>
                <w:rFonts w:ascii="宋体" w:hAnsi="宋体" w:cs="宋体"/>
                <w:kern w:val="0"/>
                <w:sz w:val="24"/>
              </w:rPr>
            </w:pPr>
          </w:p>
        </w:tc>
        <w:tc>
          <w:tcPr>
            <w:tcW w:w="1559" w:type="dxa"/>
            <w:tcBorders>
              <w:top w:val="nil"/>
              <w:left w:val="nil"/>
              <w:bottom w:val="nil"/>
              <w:right w:val="nil"/>
            </w:tcBorders>
            <w:shd w:val="clear" w:color="auto" w:fill="auto"/>
            <w:noWrap/>
            <w:vAlign w:val="center"/>
          </w:tcPr>
          <w:p w14:paraId="66A50096">
            <w:pPr>
              <w:widowControl/>
              <w:jc w:val="left"/>
              <w:rPr>
                <w:rFonts w:ascii="宋体" w:hAnsi="宋体" w:cs="宋体"/>
                <w:kern w:val="0"/>
                <w:sz w:val="24"/>
              </w:rPr>
            </w:pPr>
          </w:p>
        </w:tc>
        <w:tc>
          <w:tcPr>
            <w:tcW w:w="1417" w:type="dxa"/>
            <w:tcBorders>
              <w:top w:val="nil"/>
              <w:left w:val="nil"/>
              <w:bottom w:val="nil"/>
              <w:right w:val="nil"/>
            </w:tcBorders>
            <w:shd w:val="clear" w:color="auto" w:fill="auto"/>
            <w:noWrap/>
            <w:vAlign w:val="center"/>
          </w:tcPr>
          <w:p w14:paraId="4881539C">
            <w:pPr>
              <w:widowControl/>
              <w:jc w:val="left"/>
              <w:rPr>
                <w:rFonts w:ascii="宋体" w:hAnsi="宋体" w:cs="宋体"/>
                <w:kern w:val="0"/>
                <w:sz w:val="24"/>
              </w:rPr>
            </w:pPr>
          </w:p>
        </w:tc>
        <w:tc>
          <w:tcPr>
            <w:tcW w:w="1067" w:type="dxa"/>
            <w:tcBorders>
              <w:top w:val="nil"/>
              <w:left w:val="nil"/>
              <w:bottom w:val="nil"/>
              <w:right w:val="nil"/>
            </w:tcBorders>
            <w:shd w:val="clear" w:color="auto" w:fill="auto"/>
            <w:noWrap/>
            <w:vAlign w:val="center"/>
          </w:tcPr>
          <w:p w14:paraId="5186641E">
            <w:pPr>
              <w:widowControl/>
              <w:jc w:val="left"/>
              <w:rPr>
                <w:rFonts w:ascii="宋体" w:hAnsi="宋体" w:cs="宋体"/>
                <w:kern w:val="0"/>
                <w:sz w:val="24"/>
              </w:rPr>
            </w:pPr>
          </w:p>
        </w:tc>
      </w:tr>
    </w:tbl>
    <w:p w14:paraId="00477013">
      <w:pPr>
        <w:adjustRightInd w:val="0"/>
        <w:snapToGrid w:val="0"/>
        <w:spacing w:line="360" w:lineRule="auto"/>
        <w:ind w:firstLine="480" w:firstLineChars="200"/>
        <w:rPr>
          <w:rFonts w:asciiTheme="majorEastAsia" w:hAnsiTheme="majorEastAsia" w:eastAsiaTheme="majorEastAsia"/>
          <w:sz w:val="24"/>
          <w:lang w:bidi="en-US"/>
        </w:rPr>
      </w:pPr>
    </w:p>
    <w:p w14:paraId="7E8BAA3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M2I1ZjgwOTBjMjE5ZGQwYjg5N2Q3NzY4YTk5ZTQifQ=="/>
  </w:docVars>
  <w:rsids>
    <w:rsidRoot w:val="3B2B6004"/>
    <w:rsid w:val="06DE14B8"/>
    <w:rsid w:val="0DA26F40"/>
    <w:rsid w:val="131229B9"/>
    <w:rsid w:val="13941E52"/>
    <w:rsid w:val="1C305596"/>
    <w:rsid w:val="27EA5B24"/>
    <w:rsid w:val="2BB12155"/>
    <w:rsid w:val="35AB4819"/>
    <w:rsid w:val="372A1733"/>
    <w:rsid w:val="376E7C2A"/>
    <w:rsid w:val="3B2B6004"/>
    <w:rsid w:val="3DE555F5"/>
    <w:rsid w:val="561C1547"/>
    <w:rsid w:val="60B41A34"/>
    <w:rsid w:val="6D8D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2155</Words>
  <Characters>2763</Characters>
  <Lines>0</Lines>
  <Paragraphs>0</Paragraphs>
  <TotalTime>0</TotalTime>
  <ScaleCrop>false</ScaleCrop>
  <LinksUpToDate>false</LinksUpToDate>
  <CharactersWithSpaces>2843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2023-06-29T01:14:00Z</dcterms:created>
  <dc:creator>admin</dc:creator>
  <cp:lastModifiedBy>admin</cp:lastModifiedBy>
  <dcterms:modified xsi:type="dcterms:W3CDTF">2024-09-13T02:34:56Z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62C192C828554B8691C75F32411BCEC1_11</vt:lpwstr>
  </property>
</Properties>
</file>