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93C56">
      <w:pPr>
        <w:rPr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6E1A0897">
      <w:pPr>
        <w:spacing w:line="68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金华职业技术大学</w:t>
      </w:r>
    </w:p>
    <w:p w14:paraId="07537686">
      <w:pPr>
        <w:spacing w:line="680" w:lineRule="exact"/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自行采购市场询价情况表</w:t>
      </w:r>
    </w:p>
    <w:p w14:paraId="53DCF383">
      <w:pPr>
        <w:spacing w:line="360" w:lineRule="auto"/>
        <w:jc w:val="left"/>
        <w:rPr>
          <w:sz w:val="24"/>
        </w:rPr>
      </w:pPr>
      <w:r>
        <w:rPr>
          <w:rFonts w:hint="eastAsia"/>
          <w:b/>
          <w:sz w:val="24"/>
        </w:rPr>
        <w:t xml:space="preserve">                                              202</w:t>
      </w:r>
      <w:r>
        <w:rPr>
          <w:b/>
          <w:sz w:val="24"/>
        </w:rPr>
        <w:t>6</w:t>
      </w:r>
      <w:r>
        <w:rPr>
          <w:rFonts w:hint="eastAsia"/>
          <w:b/>
          <w:sz w:val="24"/>
        </w:rPr>
        <w:t xml:space="preserve">  </w:t>
      </w:r>
      <w:r>
        <w:rPr>
          <w:rFonts w:hint="eastAsia"/>
          <w:sz w:val="24"/>
        </w:rPr>
        <w:t xml:space="preserve">年     月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日</w:t>
      </w:r>
    </w:p>
    <w:tbl>
      <w:tblPr>
        <w:tblStyle w:val="9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862"/>
        <w:gridCol w:w="2354"/>
        <w:gridCol w:w="646"/>
        <w:gridCol w:w="240"/>
        <w:gridCol w:w="1560"/>
        <w:gridCol w:w="180"/>
        <w:gridCol w:w="1830"/>
      </w:tblGrid>
      <w:tr w14:paraId="5DBD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673" w:type="dxa"/>
            <w:vAlign w:val="center"/>
          </w:tcPr>
          <w:p w14:paraId="34CEDAF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862" w:type="dxa"/>
            <w:gridSpan w:val="3"/>
            <w:vAlign w:val="center"/>
          </w:tcPr>
          <w:p w14:paraId="2EECFCC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金华职业技术大学2026年-2027年度化肥农药定点采购</w:t>
            </w:r>
          </w:p>
        </w:tc>
        <w:tc>
          <w:tcPr>
            <w:tcW w:w="1800" w:type="dxa"/>
            <w:gridSpan w:val="2"/>
            <w:vAlign w:val="center"/>
          </w:tcPr>
          <w:p w14:paraId="5FF92D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自行采购编号</w:t>
            </w:r>
          </w:p>
        </w:tc>
        <w:tc>
          <w:tcPr>
            <w:tcW w:w="2010" w:type="dxa"/>
            <w:gridSpan w:val="2"/>
            <w:vAlign w:val="center"/>
          </w:tcPr>
          <w:p w14:paraId="360E5108">
            <w:pPr>
              <w:pStyle w:val="8"/>
              <w:widowControl/>
              <w:spacing w:beforeAutospacing="0" w:afterAutospacing="0"/>
              <w:jc w:val="center"/>
              <w:rPr>
                <w:rFonts w:hint="default" w:ascii="仿宋" w:hAnsi="仿宋" w:eastAsia="宋体" w:cs="仿宋"/>
                <w:b/>
                <w:color w:val="000000"/>
                <w:kern w:val="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CGXM-2026-</w:t>
            </w:r>
            <w:r>
              <w:rPr>
                <w:rFonts w:hint="eastAsia" w:ascii="宋体" w:hAnsi="宋体" w:cs="宋体"/>
                <w:kern w:val="2"/>
                <w:sz w:val="21"/>
                <w:szCs w:val="24"/>
                <w:lang w:val="en-US" w:eastAsia="zh-CN" w:bidi="ar-SA"/>
              </w:rPr>
              <w:t>09-1240</w:t>
            </w:r>
          </w:p>
        </w:tc>
      </w:tr>
      <w:tr w14:paraId="3755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345" w:type="dxa"/>
            <w:gridSpan w:val="8"/>
            <w:vAlign w:val="center"/>
          </w:tcPr>
          <w:p w14:paraId="5A29095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采购标的技术参数要求（含实现功能、技术参数、规格、数量等）</w:t>
            </w:r>
            <w:r>
              <w:rPr>
                <w:rFonts w:hint="eastAsia"/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14:paraId="3ED4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535" w:type="dxa"/>
            <w:gridSpan w:val="2"/>
            <w:vAlign w:val="center"/>
          </w:tcPr>
          <w:p w14:paraId="623970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采购项目（设备</w:t>
            </w:r>
            <w:r>
              <w:rPr>
                <w:sz w:val="24"/>
              </w:rPr>
              <w:t>名称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354" w:type="dxa"/>
            <w:vAlign w:val="center"/>
          </w:tcPr>
          <w:p w14:paraId="77C5FE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</w:t>
            </w:r>
            <w:r>
              <w:rPr>
                <w:sz w:val="24"/>
              </w:rPr>
              <w:t>型号</w:t>
            </w:r>
            <w:r>
              <w:rPr>
                <w:rFonts w:hint="eastAsia"/>
                <w:sz w:val="24"/>
              </w:rPr>
              <w:t>（参数）</w:t>
            </w:r>
          </w:p>
        </w:tc>
        <w:tc>
          <w:tcPr>
            <w:tcW w:w="886" w:type="dxa"/>
            <w:gridSpan w:val="2"/>
            <w:vAlign w:val="center"/>
          </w:tcPr>
          <w:p w14:paraId="6DD9EB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740" w:type="dxa"/>
            <w:gridSpan w:val="2"/>
            <w:vAlign w:val="center"/>
          </w:tcPr>
          <w:p w14:paraId="0E4FD0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预算单价（元）</w:t>
            </w:r>
          </w:p>
        </w:tc>
        <w:tc>
          <w:tcPr>
            <w:tcW w:w="1830" w:type="dxa"/>
            <w:vAlign w:val="center"/>
          </w:tcPr>
          <w:p w14:paraId="398F07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预算总价（元）</w:t>
            </w:r>
          </w:p>
        </w:tc>
      </w:tr>
      <w:tr w14:paraId="777BA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35" w:type="dxa"/>
            <w:gridSpan w:val="2"/>
            <w:vAlign w:val="center"/>
          </w:tcPr>
          <w:p w14:paraId="71EAD03E">
            <w:pPr>
              <w:widowControl/>
              <w:jc w:val="center"/>
              <w:textAlignment w:val="center"/>
              <w:rPr>
                <w:rFonts w:hint="default" w:eastAsia="宋体"/>
                <w:sz w:val="15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农药化肥类</w:t>
            </w:r>
          </w:p>
        </w:tc>
        <w:tc>
          <w:tcPr>
            <w:tcW w:w="2354" w:type="dxa"/>
            <w:vAlign w:val="center"/>
          </w:tcPr>
          <w:p w14:paraId="7AA7238E">
            <w:pPr>
              <w:widowControl/>
              <w:jc w:val="center"/>
              <w:textAlignment w:val="center"/>
              <w:rPr>
                <w:rFonts w:hint="eastAsia" w:eastAsia="宋体"/>
                <w:sz w:val="15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详见附件清单</w:t>
            </w:r>
          </w:p>
        </w:tc>
        <w:tc>
          <w:tcPr>
            <w:tcW w:w="886" w:type="dxa"/>
            <w:gridSpan w:val="2"/>
            <w:vAlign w:val="center"/>
          </w:tcPr>
          <w:p w14:paraId="5FFA732F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1项</w:t>
            </w:r>
          </w:p>
        </w:tc>
        <w:tc>
          <w:tcPr>
            <w:tcW w:w="1740" w:type="dxa"/>
            <w:gridSpan w:val="2"/>
            <w:vAlign w:val="center"/>
          </w:tcPr>
          <w:p w14:paraId="3E9454A7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70000.00</w:t>
            </w:r>
          </w:p>
        </w:tc>
        <w:tc>
          <w:tcPr>
            <w:tcW w:w="1830" w:type="dxa"/>
            <w:vAlign w:val="center"/>
          </w:tcPr>
          <w:p w14:paraId="746857C2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70000.00</w:t>
            </w:r>
          </w:p>
        </w:tc>
      </w:tr>
      <w:tr w14:paraId="3723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9" w:hRule="atLeast"/>
          <w:jc w:val="center"/>
        </w:trPr>
        <w:tc>
          <w:tcPr>
            <w:tcW w:w="9345" w:type="dxa"/>
            <w:gridSpan w:val="8"/>
          </w:tcPr>
          <w:p w14:paraId="33185766">
            <w:pPr>
              <w:spacing w:after="312" w:afterLines="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市场询价记录</w:t>
            </w:r>
            <w:r>
              <w:rPr>
                <w:rFonts w:hint="eastAsia"/>
                <w:sz w:val="21"/>
                <w:szCs w:val="21"/>
              </w:rPr>
              <w:t>（报价应在预算内，超出预算或等于预算的报价视为无效）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54EB4CCC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商家名称</w:t>
            </w:r>
            <w:r>
              <w:rPr>
                <w:rFonts w:hint="eastAsia"/>
                <w:sz w:val="21"/>
                <w:szCs w:val="21"/>
              </w:rPr>
              <w:t>（加盖公章）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5955633D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地址：</w:t>
            </w:r>
          </w:p>
          <w:p w14:paraId="4C01CF5A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联系人：</w:t>
            </w:r>
          </w:p>
          <w:p w14:paraId="222CAC07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联系电话：</w:t>
            </w:r>
          </w:p>
          <w:p w14:paraId="52C9003C">
            <w:pPr>
              <w:spacing w:after="312" w:afterLines="100" w:line="480" w:lineRule="auto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预算单价下浮: </w:t>
            </w:r>
            <w:r>
              <w:rPr>
                <w:rFonts w:hint="eastAsia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%</w:t>
            </w:r>
          </w:p>
          <w:p w14:paraId="3958965B">
            <w:pPr>
              <w:spacing w:after="156" w:afterLines="50" w:line="480" w:lineRule="auto"/>
              <w:rPr>
                <w:sz w:val="24"/>
              </w:rPr>
            </w:pPr>
          </w:p>
        </w:tc>
      </w:tr>
    </w:tbl>
    <w:p w14:paraId="7E745C2D"/>
    <w:p w14:paraId="5D1F2040">
      <w:r>
        <w:br w:type="page"/>
      </w:r>
    </w:p>
    <w:p w14:paraId="5CA62D8C"/>
    <w:tbl>
      <w:tblPr>
        <w:tblStyle w:val="10"/>
        <w:tblpPr w:leftFromText="180" w:rightFromText="180" w:vertAnchor="page" w:horzAnchor="page" w:tblpX="1659" w:tblpY="28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2247"/>
        <w:gridCol w:w="2143"/>
        <w:gridCol w:w="1455"/>
        <w:gridCol w:w="1705"/>
      </w:tblGrid>
      <w:tr w14:paraId="23B78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52F18984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2247" w:type="dxa"/>
            <w:vAlign w:val="center"/>
          </w:tcPr>
          <w:p w14:paraId="2CDA26F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品名</w:t>
            </w:r>
          </w:p>
        </w:tc>
        <w:tc>
          <w:tcPr>
            <w:tcW w:w="2143" w:type="dxa"/>
            <w:vAlign w:val="center"/>
          </w:tcPr>
          <w:p w14:paraId="1589E8C3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规格</w:t>
            </w:r>
          </w:p>
        </w:tc>
        <w:tc>
          <w:tcPr>
            <w:tcW w:w="1455" w:type="dxa"/>
            <w:vAlign w:val="center"/>
          </w:tcPr>
          <w:p w14:paraId="0FAAADFD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36"/>
                <w:vertAlign w:val="baseline"/>
                <w:lang w:val="en-US" w:eastAsia="zh-CN"/>
              </w:rPr>
              <w:t>单位</w:t>
            </w:r>
          </w:p>
        </w:tc>
        <w:tc>
          <w:tcPr>
            <w:tcW w:w="1705" w:type="dxa"/>
            <w:vAlign w:val="center"/>
          </w:tcPr>
          <w:p w14:paraId="355D8E6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预算单价（元）</w:t>
            </w:r>
          </w:p>
        </w:tc>
      </w:tr>
      <w:tr w14:paraId="12DF1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33353A58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47" w:type="dxa"/>
            <w:vAlign w:val="center"/>
          </w:tcPr>
          <w:p w14:paraId="4EFB595A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草铵膦</w:t>
            </w:r>
          </w:p>
        </w:tc>
        <w:tc>
          <w:tcPr>
            <w:tcW w:w="2143" w:type="dxa"/>
            <w:vAlign w:val="center"/>
          </w:tcPr>
          <w:p w14:paraId="68830BD6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1箱10瓶1000克/瓶</w:t>
            </w:r>
          </w:p>
        </w:tc>
        <w:tc>
          <w:tcPr>
            <w:tcW w:w="1455" w:type="dxa"/>
            <w:vAlign w:val="center"/>
          </w:tcPr>
          <w:p w14:paraId="667A2B13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3B0E3CB4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552.00</w:t>
            </w:r>
          </w:p>
        </w:tc>
      </w:tr>
      <w:tr w14:paraId="3E63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2E9DCD51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247" w:type="dxa"/>
            <w:vAlign w:val="center"/>
          </w:tcPr>
          <w:p w14:paraId="43092588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高效氯氰菊酯锐宁</w:t>
            </w:r>
          </w:p>
        </w:tc>
        <w:tc>
          <w:tcPr>
            <w:tcW w:w="2143" w:type="dxa"/>
            <w:vAlign w:val="center"/>
          </w:tcPr>
          <w:p w14:paraId="079ADBDD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1箱20瓶300毫升/瓶</w:t>
            </w:r>
          </w:p>
        </w:tc>
        <w:tc>
          <w:tcPr>
            <w:tcW w:w="1455" w:type="dxa"/>
            <w:vAlign w:val="center"/>
          </w:tcPr>
          <w:p w14:paraId="04AAB8C0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2941A5B5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605.00</w:t>
            </w:r>
          </w:p>
        </w:tc>
      </w:tr>
      <w:tr w14:paraId="1A2B4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770A9DAC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247" w:type="dxa"/>
            <w:vAlign w:val="center"/>
          </w:tcPr>
          <w:p w14:paraId="087B2F05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阿维菌素</w:t>
            </w:r>
          </w:p>
        </w:tc>
        <w:tc>
          <w:tcPr>
            <w:tcW w:w="2143" w:type="dxa"/>
            <w:vAlign w:val="center"/>
          </w:tcPr>
          <w:p w14:paraId="7128E3AE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1箱25瓶200毫升/瓶</w:t>
            </w:r>
          </w:p>
        </w:tc>
        <w:tc>
          <w:tcPr>
            <w:tcW w:w="1455" w:type="dxa"/>
            <w:vAlign w:val="center"/>
          </w:tcPr>
          <w:p w14:paraId="4AD28856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4A882D5F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750.00</w:t>
            </w:r>
          </w:p>
        </w:tc>
      </w:tr>
      <w:tr w14:paraId="2B992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562B09AC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247" w:type="dxa"/>
            <w:vAlign w:val="center"/>
          </w:tcPr>
          <w:p w14:paraId="794155DF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多菌灵</w:t>
            </w:r>
          </w:p>
        </w:tc>
        <w:tc>
          <w:tcPr>
            <w:tcW w:w="2143" w:type="dxa"/>
            <w:vAlign w:val="center"/>
          </w:tcPr>
          <w:p w14:paraId="121F0D4E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400克/包20包一箱</w:t>
            </w:r>
          </w:p>
        </w:tc>
        <w:tc>
          <w:tcPr>
            <w:tcW w:w="1455" w:type="dxa"/>
            <w:vAlign w:val="center"/>
          </w:tcPr>
          <w:p w14:paraId="0A342743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01131EFC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425.00</w:t>
            </w:r>
          </w:p>
        </w:tc>
      </w:tr>
      <w:tr w14:paraId="76782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2C714554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247" w:type="dxa"/>
            <w:vAlign w:val="center"/>
          </w:tcPr>
          <w:p w14:paraId="5B7AF560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尿素</w:t>
            </w:r>
          </w:p>
        </w:tc>
        <w:tc>
          <w:tcPr>
            <w:tcW w:w="2143" w:type="dxa"/>
            <w:vAlign w:val="center"/>
          </w:tcPr>
          <w:p w14:paraId="57FCA469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035C9F72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吨</w:t>
            </w:r>
          </w:p>
        </w:tc>
        <w:tc>
          <w:tcPr>
            <w:tcW w:w="1705" w:type="dxa"/>
            <w:vAlign w:val="center"/>
          </w:tcPr>
          <w:p w14:paraId="331FFEEF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2850.00</w:t>
            </w:r>
          </w:p>
        </w:tc>
      </w:tr>
      <w:tr w14:paraId="6B09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18C0EF7B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247" w:type="dxa"/>
            <w:vAlign w:val="center"/>
          </w:tcPr>
          <w:p w14:paraId="7673C4F3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复合肥</w:t>
            </w:r>
          </w:p>
        </w:tc>
        <w:tc>
          <w:tcPr>
            <w:tcW w:w="2143" w:type="dxa"/>
            <w:vAlign w:val="center"/>
          </w:tcPr>
          <w:p w14:paraId="6B085B87">
            <w:pPr>
              <w:jc w:val="center"/>
              <w:rPr>
                <w:rFonts w:hint="eastAsia" w:asciiTheme="minorEastAsia" w:hAnsiTheme="minorEastAsia" w:cstheme="minorEastAsia"/>
                <w:color w:val="FF0000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2"/>
                <w:szCs w:val="28"/>
                <w:highlight w:val="none"/>
                <w:vertAlign w:val="baseline"/>
                <w:lang w:val="en-US" w:eastAsia="zh-CN"/>
              </w:rPr>
              <w:t>俄罗斯-阿康</w:t>
            </w:r>
          </w:p>
          <w:p w14:paraId="662A5486">
            <w:pPr>
              <w:jc w:val="center"/>
              <w:rPr>
                <w:rFonts w:hint="default" w:eastAsia="宋体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1</w: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highlight w:val="none"/>
                <w:shd w:val="clear" w:fill="FFFFFF"/>
              </w:rPr>
              <w:t>6-16-16含氯复合肥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highlight w:val="none"/>
                <w:shd w:val="clear" w:fill="FFFFFF"/>
                <w:lang w:eastAsia="zh-CN"/>
              </w:rPr>
              <w:t>，总养分≥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48%</w:t>
            </w:r>
          </w:p>
        </w:tc>
        <w:tc>
          <w:tcPr>
            <w:tcW w:w="1455" w:type="dxa"/>
            <w:vAlign w:val="center"/>
          </w:tcPr>
          <w:p w14:paraId="5FB65CAF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吨</w:t>
            </w:r>
          </w:p>
        </w:tc>
        <w:tc>
          <w:tcPr>
            <w:tcW w:w="1705" w:type="dxa"/>
            <w:vAlign w:val="center"/>
          </w:tcPr>
          <w:p w14:paraId="7F553BFA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5800.00</w:t>
            </w:r>
          </w:p>
        </w:tc>
      </w:tr>
      <w:tr w14:paraId="64A1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05396FE7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247" w:type="dxa"/>
            <w:vAlign w:val="center"/>
          </w:tcPr>
          <w:p w14:paraId="6F45BBF8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使它隆</w:t>
            </w:r>
          </w:p>
        </w:tc>
        <w:tc>
          <w:tcPr>
            <w:tcW w:w="2143" w:type="dxa"/>
            <w:vAlign w:val="center"/>
          </w:tcPr>
          <w:p w14:paraId="495825CC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100毫升/瓶</w:t>
            </w:r>
          </w:p>
        </w:tc>
        <w:tc>
          <w:tcPr>
            <w:tcW w:w="1455" w:type="dxa"/>
            <w:vAlign w:val="center"/>
          </w:tcPr>
          <w:p w14:paraId="5BB7592C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瓶</w:t>
            </w:r>
          </w:p>
        </w:tc>
        <w:tc>
          <w:tcPr>
            <w:tcW w:w="1705" w:type="dxa"/>
            <w:vAlign w:val="center"/>
          </w:tcPr>
          <w:p w14:paraId="29A34CED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25.00</w:t>
            </w:r>
          </w:p>
        </w:tc>
      </w:tr>
      <w:tr w14:paraId="5F9A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43FAD7AB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247" w:type="dxa"/>
            <w:vAlign w:val="center"/>
          </w:tcPr>
          <w:p w14:paraId="74E0DA6B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敌敌畏</w:t>
            </w:r>
          </w:p>
        </w:tc>
        <w:tc>
          <w:tcPr>
            <w:tcW w:w="2143" w:type="dxa"/>
            <w:vAlign w:val="center"/>
          </w:tcPr>
          <w:p w14:paraId="596C1DA7">
            <w:pPr>
              <w:jc w:val="center"/>
              <w:rPr>
                <w:rFonts w:hint="default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300克/瓶20瓶一箱</w:t>
            </w:r>
          </w:p>
        </w:tc>
        <w:tc>
          <w:tcPr>
            <w:tcW w:w="1455" w:type="dxa"/>
            <w:vAlign w:val="center"/>
          </w:tcPr>
          <w:p w14:paraId="677E3D8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642901E6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298.00</w:t>
            </w:r>
          </w:p>
        </w:tc>
      </w:tr>
      <w:tr w14:paraId="526F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77C8F903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247" w:type="dxa"/>
            <w:vAlign w:val="center"/>
          </w:tcPr>
          <w:p w14:paraId="7366641B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毒死蜱</w:t>
            </w:r>
          </w:p>
        </w:tc>
        <w:tc>
          <w:tcPr>
            <w:tcW w:w="2143" w:type="dxa"/>
            <w:vAlign w:val="center"/>
          </w:tcPr>
          <w:p w14:paraId="5E478B62">
            <w:pPr>
              <w:jc w:val="center"/>
              <w:rPr>
                <w:rFonts w:hint="default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2"/>
                <w:vertAlign w:val="baseline"/>
                <w:lang w:val="en-US" w:eastAsia="zh-CN"/>
              </w:rPr>
              <w:t>300克/瓶</w:t>
            </w:r>
          </w:p>
        </w:tc>
        <w:tc>
          <w:tcPr>
            <w:tcW w:w="1455" w:type="dxa"/>
            <w:vAlign w:val="center"/>
          </w:tcPr>
          <w:p w14:paraId="6402ADCB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瓶</w:t>
            </w:r>
          </w:p>
        </w:tc>
        <w:tc>
          <w:tcPr>
            <w:tcW w:w="1705" w:type="dxa"/>
            <w:vAlign w:val="center"/>
          </w:tcPr>
          <w:p w14:paraId="2DC79180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55.00</w:t>
            </w:r>
          </w:p>
        </w:tc>
      </w:tr>
      <w:tr w14:paraId="2587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2F780911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247" w:type="dxa"/>
            <w:vAlign w:val="center"/>
          </w:tcPr>
          <w:p w14:paraId="08AF6B18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石硫合剂</w:t>
            </w:r>
          </w:p>
        </w:tc>
        <w:tc>
          <w:tcPr>
            <w:tcW w:w="2143" w:type="dxa"/>
            <w:vAlign w:val="center"/>
          </w:tcPr>
          <w:p w14:paraId="46571351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45%结晶</w:t>
            </w:r>
          </w:p>
        </w:tc>
        <w:tc>
          <w:tcPr>
            <w:tcW w:w="1455" w:type="dxa"/>
            <w:vAlign w:val="center"/>
          </w:tcPr>
          <w:p w14:paraId="41E3CEDA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0A19D910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170.00</w:t>
            </w:r>
          </w:p>
        </w:tc>
      </w:tr>
      <w:tr w14:paraId="4A9A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161BB0EF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247" w:type="dxa"/>
            <w:vAlign w:val="center"/>
          </w:tcPr>
          <w:p w14:paraId="6F25E3BB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甲级托布津</w:t>
            </w:r>
          </w:p>
        </w:tc>
        <w:tc>
          <w:tcPr>
            <w:tcW w:w="2143" w:type="dxa"/>
            <w:vAlign w:val="center"/>
          </w:tcPr>
          <w:p w14:paraId="6EA89FB6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100克一包</w:t>
            </w:r>
          </w:p>
        </w:tc>
        <w:tc>
          <w:tcPr>
            <w:tcW w:w="1455" w:type="dxa"/>
            <w:vAlign w:val="center"/>
          </w:tcPr>
          <w:p w14:paraId="01B2E40B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包</w:t>
            </w:r>
          </w:p>
        </w:tc>
        <w:tc>
          <w:tcPr>
            <w:tcW w:w="1705" w:type="dxa"/>
            <w:vAlign w:val="center"/>
          </w:tcPr>
          <w:p w14:paraId="14CF20E8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14.00</w:t>
            </w:r>
          </w:p>
        </w:tc>
      </w:tr>
      <w:tr w14:paraId="7968D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01D61714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247" w:type="dxa"/>
            <w:vAlign w:val="center"/>
          </w:tcPr>
          <w:p w14:paraId="63151DAD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精喹禾灵</w:t>
            </w:r>
          </w:p>
        </w:tc>
        <w:tc>
          <w:tcPr>
            <w:tcW w:w="2143" w:type="dxa"/>
            <w:vAlign w:val="center"/>
          </w:tcPr>
          <w:p w14:paraId="7C7A9307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90克/瓶，60瓶一箱</w:t>
            </w:r>
          </w:p>
        </w:tc>
        <w:tc>
          <w:tcPr>
            <w:tcW w:w="1455" w:type="dxa"/>
            <w:vAlign w:val="center"/>
          </w:tcPr>
          <w:p w14:paraId="7A3C07AC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箱</w:t>
            </w:r>
          </w:p>
        </w:tc>
        <w:tc>
          <w:tcPr>
            <w:tcW w:w="1705" w:type="dxa"/>
            <w:vAlign w:val="center"/>
          </w:tcPr>
          <w:p w14:paraId="03BD9F20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1200.00</w:t>
            </w:r>
          </w:p>
        </w:tc>
      </w:tr>
      <w:tr w14:paraId="5EFE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  <w:vAlign w:val="center"/>
          </w:tcPr>
          <w:p w14:paraId="6E10BC6E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45" w:type="dxa"/>
            <w:gridSpan w:val="3"/>
            <w:vAlign w:val="center"/>
          </w:tcPr>
          <w:p w14:paraId="43E1A7E0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报价含运费及装卸费</w:t>
            </w:r>
          </w:p>
        </w:tc>
        <w:tc>
          <w:tcPr>
            <w:tcW w:w="1705" w:type="dxa"/>
            <w:vAlign w:val="center"/>
          </w:tcPr>
          <w:p w14:paraId="58A27B48">
            <w:pPr>
              <w:jc w:val="center"/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653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9" w:type="dxa"/>
            <w:gridSpan w:val="2"/>
            <w:vAlign w:val="center"/>
          </w:tcPr>
          <w:p w14:paraId="3AB30894">
            <w:pPr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预计总价（元）</w:t>
            </w:r>
          </w:p>
        </w:tc>
        <w:tc>
          <w:tcPr>
            <w:tcW w:w="2143" w:type="dxa"/>
            <w:vAlign w:val="center"/>
          </w:tcPr>
          <w:p w14:paraId="2007ADC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</w:rPr>
            </w:pPr>
          </w:p>
        </w:tc>
        <w:tc>
          <w:tcPr>
            <w:tcW w:w="3160" w:type="dxa"/>
            <w:gridSpan w:val="2"/>
            <w:vAlign w:val="center"/>
          </w:tcPr>
          <w:p w14:paraId="6A3529D5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70000.00</w:t>
            </w:r>
          </w:p>
        </w:tc>
      </w:tr>
    </w:tbl>
    <w:p w14:paraId="4F8499BC">
      <w:pPr>
        <w:jc w:val="center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化肥农药材料</w:t>
      </w:r>
      <w:bookmarkStart w:id="0" w:name="_GoBack"/>
      <w:bookmarkEnd w:id="0"/>
    </w:p>
    <w:p w14:paraId="20BAA9F2"/>
    <w:sectPr>
      <w:pgSz w:w="11906" w:h="16838"/>
      <w:pgMar w:top="1134" w:right="1191" w:bottom="1134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25B1F"/>
    <w:rsid w:val="00137DD8"/>
    <w:rsid w:val="001D1F2A"/>
    <w:rsid w:val="004D15E5"/>
    <w:rsid w:val="0051766B"/>
    <w:rsid w:val="00BB2BF6"/>
    <w:rsid w:val="00C26F4C"/>
    <w:rsid w:val="00C74531"/>
    <w:rsid w:val="0FFB6E0A"/>
    <w:rsid w:val="1754757A"/>
    <w:rsid w:val="1ADD144E"/>
    <w:rsid w:val="25C80578"/>
    <w:rsid w:val="34E12B8B"/>
    <w:rsid w:val="371214C2"/>
    <w:rsid w:val="3B71426A"/>
    <w:rsid w:val="4C32446A"/>
    <w:rsid w:val="59225B1F"/>
    <w:rsid w:val="6C7D05FF"/>
    <w:rsid w:val="77A41CFB"/>
    <w:rsid w:val="EDFFCB4F"/>
    <w:rsid w:val="FDFE8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74"/>
      </w:tabs>
      <w:spacing w:line="288" w:lineRule="auto"/>
    </w:pPr>
    <w:rPr>
      <w:rFonts w:ascii="宋体" w:hAnsi="宋体"/>
      <w:b/>
      <w:szCs w:val="32"/>
    </w:rPr>
  </w:style>
  <w:style w:type="paragraph" w:styleId="3">
    <w:name w:val="Body Text First Indent"/>
    <w:basedOn w:val="2"/>
    <w:next w:val="4"/>
    <w:qFormat/>
    <w:uiPriority w:val="0"/>
    <w:pPr>
      <w:spacing w:line="440" w:lineRule="exact"/>
      <w:ind w:firstLine="420" w:firstLineChars="100"/>
    </w:pPr>
  </w:style>
  <w:style w:type="paragraph" w:styleId="4">
    <w:name w:val="Body Text First Indent 2"/>
    <w:basedOn w:val="5"/>
    <w:next w:val="2"/>
    <w:qFormat/>
    <w:uiPriority w:val="0"/>
    <w:pPr>
      <w:tabs>
        <w:tab w:val="left" w:pos="720"/>
        <w:tab w:val="left" w:pos="126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420" w:firstLine="420" w:firstLineChars="200"/>
    </w:pPr>
    <w:rPr>
      <w:rFonts w:ascii="Calibri" w:hAnsi="Calibri"/>
    </w:rPr>
  </w:style>
  <w:style w:type="paragraph" w:styleId="5">
    <w:name w:val="Body Text Indent"/>
    <w:basedOn w:val="1"/>
    <w:next w:val="1"/>
    <w:qFormat/>
    <w:uiPriority w:val="0"/>
    <w:pPr>
      <w:tabs>
        <w:tab w:val="left" w:pos="720"/>
        <w:tab w:val="left" w:pos="126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spacing w:line="360" w:lineRule="auto"/>
      <w:ind w:right="25" w:rightChars="12" w:firstLine="720" w:firstLineChars="300"/>
      <w:jc w:val="left"/>
    </w:pPr>
    <w:rPr>
      <w:rFonts w:ascii="宋体"/>
      <w:color w:val="000000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677</Words>
  <Characters>807</Characters>
  <Lines>2</Lines>
  <Paragraphs>1</Paragraphs>
  <TotalTime>2</TotalTime>
  <ScaleCrop>false</ScaleCrop>
  <LinksUpToDate>false</LinksUpToDate>
  <CharactersWithSpaces>881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2025-09-19T23:54:00Z</dcterms:created>
  <dc:creator>海蓝</dc:creator>
  <cp:lastModifiedBy>斤欠</cp:lastModifiedBy>
  <dcterms:modified xsi:type="dcterms:W3CDTF">2026-09-18T02:07:23Z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416147A3B47B4ED1A029BC3F564E76E9_11</vt:lpwstr>
  </property>
  <property fmtid="{D5CDD505-2E9C-101B-9397-08002B2CF9AE}" pid="4" name="KSOTemplateDocerSaveRecord">
    <vt:lpwstr>eyJoZGlkIjoiOTFmZDRkN2ZmMDE4MjRkMmUyZGFlODY5MTg5MWU4ZGIiLCJ1c2VySWQiOiI4NzYxOTU4MzAifQ==</vt:lpwstr>
  </property>
</Properties>
</file>